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03" w:rsidRPr="00597557" w:rsidRDefault="007B6D03" w:rsidP="007B6D03">
      <w:pPr>
        <w:pStyle w:val="a3"/>
        <w:ind w:right="228"/>
        <w:jc w:val="right"/>
        <w:rPr>
          <w:rFonts w:ascii="Times New Roman" w:hAnsi="Times New Roman" w:cs="Times New Roman"/>
          <w:sz w:val="28"/>
          <w:szCs w:val="28"/>
        </w:rPr>
      </w:pPr>
      <w:r w:rsidRPr="00597557">
        <w:rPr>
          <w:rFonts w:ascii="Times New Roman" w:hAnsi="Times New Roman" w:cs="Times New Roman"/>
          <w:sz w:val="28"/>
          <w:szCs w:val="28"/>
        </w:rPr>
        <w:t>Приложение</w:t>
      </w:r>
      <w:r w:rsidRPr="0059755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97557">
        <w:rPr>
          <w:rFonts w:ascii="Times New Roman" w:hAnsi="Times New Roman" w:cs="Times New Roman"/>
          <w:sz w:val="28"/>
          <w:szCs w:val="28"/>
        </w:rPr>
        <w:t>№</w:t>
      </w:r>
      <w:r w:rsidRPr="0059755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97557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7B6D03" w:rsidRPr="00597557" w:rsidRDefault="007B6D03" w:rsidP="007B6D03">
      <w:pPr>
        <w:pStyle w:val="a3"/>
        <w:ind w:right="228"/>
        <w:jc w:val="right"/>
        <w:rPr>
          <w:rFonts w:ascii="Times New Roman" w:hAnsi="Times New Roman" w:cs="Times New Roman"/>
          <w:sz w:val="28"/>
          <w:szCs w:val="28"/>
        </w:rPr>
      </w:pPr>
      <w:r w:rsidRPr="00597557">
        <w:rPr>
          <w:rFonts w:ascii="Times New Roman" w:hAnsi="Times New Roman" w:cs="Times New Roman"/>
          <w:sz w:val="28"/>
          <w:szCs w:val="28"/>
        </w:rPr>
        <w:t>к</w:t>
      </w:r>
      <w:r w:rsidRPr="0059755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557">
        <w:rPr>
          <w:rFonts w:ascii="Times New Roman" w:hAnsi="Times New Roman" w:cs="Times New Roman"/>
          <w:sz w:val="28"/>
          <w:szCs w:val="28"/>
        </w:rPr>
        <w:t>заявлению</w:t>
      </w:r>
      <w:r w:rsidRPr="0059755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557">
        <w:rPr>
          <w:rFonts w:ascii="Times New Roman" w:hAnsi="Times New Roman" w:cs="Times New Roman"/>
          <w:sz w:val="28"/>
          <w:szCs w:val="28"/>
        </w:rPr>
        <w:t>о</w:t>
      </w:r>
      <w:r w:rsidRPr="0059755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557">
        <w:rPr>
          <w:rFonts w:ascii="Times New Roman" w:hAnsi="Times New Roman" w:cs="Times New Roman"/>
          <w:sz w:val="28"/>
          <w:szCs w:val="28"/>
        </w:rPr>
        <w:t>заключении</w:t>
      </w:r>
      <w:r w:rsidRPr="005975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557">
        <w:rPr>
          <w:rFonts w:ascii="Times New Roman" w:hAnsi="Times New Roman" w:cs="Times New Roman"/>
          <w:sz w:val="28"/>
          <w:szCs w:val="28"/>
        </w:rPr>
        <w:t>специального</w:t>
      </w:r>
      <w:r w:rsidRPr="005975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557">
        <w:rPr>
          <w:rFonts w:ascii="Times New Roman" w:hAnsi="Times New Roman" w:cs="Times New Roman"/>
          <w:sz w:val="28"/>
          <w:szCs w:val="28"/>
        </w:rPr>
        <w:t>инвестиционного</w:t>
      </w:r>
      <w:r w:rsidRPr="0059755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97557">
        <w:rPr>
          <w:rFonts w:ascii="Times New Roman" w:hAnsi="Times New Roman" w:cs="Times New Roman"/>
          <w:spacing w:val="-2"/>
          <w:sz w:val="28"/>
          <w:szCs w:val="28"/>
        </w:rPr>
        <w:t>контракта</w:t>
      </w:r>
    </w:p>
    <w:p w:rsidR="007B6D03" w:rsidRPr="00597557" w:rsidRDefault="007B6D03" w:rsidP="007B6D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D03" w:rsidRPr="008734CD" w:rsidRDefault="007B6D03" w:rsidP="007B6D03">
      <w:pPr>
        <w:jc w:val="center"/>
        <w:rPr>
          <w:rFonts w:ascii="Times New Roman" w:hAnsi="Times New Roman" w:cs="Times New Roman"/>
          <w:b/>
          <w:sz w:val="28"/>
        </w:rPr>
      </w:pPr>
      <w:r w:rsidRPr="008734CD">
        <w:rPr>
          <w:rFonts w:ascii="Times New Roman" w:hAnsi="Times New Roman" w:cs="Times New Roman"/>
          <w:b/>
          <w:sz w:val="28"/>
        </w:rPr>
        <w:t>ГРАФИК</w:t>
      </w:r>
      <w:r w:rsidRPr="008734CD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8734CD">
        <w:rPr>
          <w:rFonts w:ascii="Times New Roman" w:hAnsi="Times New Roman" w:cs="Times New Roman"/>
          <w:b/>
          <w:sz w:val="28"/>
        </w:rPr>
        <w:t>ПРИВЛЕЧЕНИЯ</w:t>
      </w:r>
      <w:r w:rsidRPr="008734CD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8734CD">
        <w:rPr>
          <w:rFonts w:ascii="Times New Roman" w:hAnsi="Times New Roman" w:cs="Times New Roman"/>
          <w:b/>
          <w:sz w:val="28"/>
        </w:rPr>
        <w:t>ФИНАНСИРОВАНИЯ</w:t>
      </w:r>
      <w:r w:rsidRPr="008734CD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8734CD">
        <w:rPr>
          <w:rFonts w:ascii="Times New Roman" w:hAnsi="Times New Roman" w:cs="Times New Roman"/>
          <w:b/>
          <w:sz w:val="28"/>
        </w:rPr>
        <w:t>В</w:t>
      </w:r>
      <w:r w:rsidRPr="008734CD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8734CD">
        <w:rPr>
          <w:rFonts w:ascii="Times New Roman" w:hAnsi="Times New Roman" w:cs="Times New Roman"/>
          <w:b/>
          <w:sz w:val="28"/>
        </w:rPr>
        <w:t>ИНВЕСТИЦИОННЫЙ</w:t>
      </w:r>
      <w:r w:rsidRPr="008734CD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8734CD">
        <w:rPr>
          <w:rFonts w:ascii="Times New Roman" w:hAnsi="Times New Roman" w:cs="Times New Roman"/>
          <w:b/>
          <w:spacing w:val="-2"/>
          <w:sz w:val="28"/>
        </w:rPr>
        <w:t>ПРОЕКТ</w:t>
      </w:r>
    </w:p>
    <w:p w:rsidR="00A639DE" w:rsidRPr="0060707C" w:rsidRDefault="00A639DE" w:rsidP="007B6D03">
      <w:pPr>
        <w:pStyle w:val="a3"/>
        <w:spacing w:before="4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TableNormal"/>
        <w:tblW w:w="500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8"/>
        <w:gridCol w:w="1558"/>
        <w:gridCol w:w="1986"/>
        <w:gridCol w:w="681"/>
        <w:gridCol w:w="3412"/>
        <w:gridCol w:w="3932"/>
      </w:tblGrid>
      <w:tr w:rsidR="007B6D03" w:rsidRPr="00597557" w:rsidTr="00FF6F3D">
        <w:trPr>
          <w:trHeight w:val="551"/>
        </w:trPr>
        <w:tc>
          <w:tcPr>
            <w:tcW w:w="1243" w:type="pct"/>
            <w:vAlign w:val="center"/>
          </w:tcPr>
          <w:p w:rsidR="007B6D03" w:rsidRPr="00597557" w:rsidRDefault="007B6D03" w:rsidP="00022FF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597557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</w:t>
            </w:r>
            <w:proofErr w:type="spellEnd"/>
            <w:r w:rsidRPr="00597557">
              <w:rPr>
                <w:rFonts w:ascii="Times New Roman" w:hAnsi="Times New Roman" w:cs="Times New Roman"/>
                <w:b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597557">
              <w:rPr>
                <w:rFonts w:ascii="Times New Roman" w:hAnsi="Times New Roman" w:cs="Times New Roman"/>
                <w:b/>
                <w:spacing w:val="-2"/>
                <w:sz w:val="24"/>
                <w:szCs w:val="28"/>
              </w:rPr>
              <w:t>показателя</w:t>
            </w:r>
            <w:proofErr w:type="spellEnd"/>
          </w:p>
        </w:tc>
        <w:tc>
          <w:tcPr>
            <w:tcW w:w="1151" w:type="pct"/>
            <w:gridSpan w:val="2"/>
            <w:vAlign w:val="center"/>
          </w:tcPr>
          <w:p w:rsidR="007B6D03" w:rsidRPr="00597557" w:rsidRDefault="007B6D03" w:rsidP="00022FF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7557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Pr="00597557">
              <w:rPr>
                <w:rFonts w:ascii="Times New Roman" w:hAnsi="Times New Roman" w:cs="Times New Roman"/>
                <w:b/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597557">
              <w:rPr>
                <w:rFonts w:ascii="Times New Roman" w:hAnsi="Times New Roman" w:cs="Times New Roman"/>
                <w:b/>
                <w:sz w:val="24"/>
                <w:szCs w:val="28"/>
              </w:rPr>
              <w:t>отчетный</w:t>
            </w:r>
            <w:proofErr w:type="spellEnd"/>
            <w:r w:rsidRPr="00597557">
              <w:rPr>
                <w:rFonts w:ascii="Times New Roman" w:hAnsi="Times New Roman" w:cs="Times New Roman"/>
                <w:b/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597557">
              <w:rPr>
                <w:rFonts w:ascii="Times New Roman" w:hAnsi="Times New Roman" w:cs="Times New Roman"/>
                <w:b/>
                <w:spacing w:val="-2"/>
                <w:sz w:val="24"/>
                <w:szCs w:val="28"/>
              </w:rPr>
              <w:t>период</w:t>
            </w:r>
            <w:proofErr w:type="spellEnd"/>
          </w:p>
          <w:p w:rsidR="007B6D03" w:rsidRPr="00597557" w:rsidRDefault="007B6D03" w:rsidP="00022FF0">
            <w:pPr>
              <w:pStyle w:val="TableParagraph"/>
              <w:tabs>
                <w:tab w:val="left" w:pos="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7557">
              <w:rPr>
                <w:rFonts w:ascii="Times New Roman" w:hAnsi="Times New Roman" w:cs="Times New Roman"/>
                <w:b/>
                <w:spacing w:val="-5"/>
                <w:sz w:val="24"/>
                <w:szCs w:val="28"/>
              </w:rPr>
              <w:t>(20</w:t>
            </w:r>
            <w:r w:rsidRPr="00597557">
              <w:rPr>
                <w:rFonts w:ascii="Times New Roman" w:hAnsi="Times New Roman" w:cs="Times New Roman"/>
                <w:sz w:val="24"/>
                <w:szCs w:val="28"/>
                <w:u w:val="thick"/>
              </w:rPr>
              <w:tab/>
            </w:r>
            <w:r w:rsidRPr="0059755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97557">
              <w:rPr>
                <w:rFonts w:ascii="Times New Roman" w:hAnsi="Times New Roman" w:cs="Times New Roman"/>
                <w:b/>
                <w:sz w:val="24"/>
                <w:szCs w:val="28"/>
              </w:rPr>
              <w:t>г.)</w:t>
            </w:r>
            <w:r>
              <w:rPr>
                <w:rStyle w:val="ab"/>
                <w:rFonts w:ascii="Times New Roman" w:hAnsi="Times New Roman" w:cs="Times New Roman"/>
                <w:b/>
                <w:sz w:val="24"/>
                <w:szCs w:val="28"/>
              </w:rPr>
              <w:footnoteReference w:id="1"/>
            </w:r>
          </w:p>
        </w:tc>
        <w:tc>
          <w:tcPr>
            <w:tcW w:w="1329" w:type="pct"/>
            <w:gridSpan w:val="2"/>
            <w:vAlign w:val="center"/>
          </w:tcPr>
          <w:p w:rsidR="007B6D03" w:rsidRPr="007B6D03" w:rsidRDefault="007B6D03" w:rsidP="00022FF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597557">
              <w:rPr>
                <w:rFonts w:ascii="Times New Roman" w:hAnsi="Times New Roman" w:cs="Times New Roman"/>
                <w:b/>
                <w:sz w:val="24"/>
                <w:szCs w:val="28"/>
              </w:rPr>
              <w:t>n</w:t>
            </w:r>
            <w:r w:rsidRPr="007B6D03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-</w:t>
            </w:r>
            <w:proofErr w:type="spellStart"/>
            <w:r w:rsidRPr="007B6D03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ый</w:t>
            </w:r>
            <w:proofErr w:type="spellEnd"/>
            <w:r w:rsidRPr="007B6D03">
              <w:rPr>
                <w:rFonts w:ascii="Times New Roman" w:hAnsi="Times New Roman" w:cs="Times New Roman"/>
                <w:b/>
                <w:spacing w:val="-4"/>
                <w:sz w:val="24"/>
                <w:szCs w:val="28"/>
                <w:lang w:val="ru-RU"/>
              </w:rPr>
              <w:t xml:space="preserve"> </w:t>
            </w:r>
            <w:r w:rsidRPr="007B6D03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отчетный</w:t>
            </w:r>
            <w:r w:rsidRPr="007B6D03">
              <w:rPr>
                <w:rFonts w:ascii="Times New Roman" w:hAnsi="Times New Roman" w:cs="Times New Roman"/>
                <w:b/>
                <w:spacing w:val="-3"/>
                <w:sz w:val="24"/>
                <w:szCs w:val="28"/>
                <w:lang w:val="ru-RU"/>
              </w:rPr>
              <w:t xml:space="preserve"> </w:t>
            </w:r>
            <w:r w:rsidRPr="007B6D03"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>период</w:t>
            </w:r>
            <w:r>
              <w:rPr>
                <w:rStyle w:val="ab"/>
                <w:rFonts w:ascii="Times New Roman" w:hAnsi="Times New Roman" w:cs="Times New Roman"/>
                <w:b/>
                <w:spacing w:val="-2"/>
                <w:sz w:val="24"/>
                <w:szCs w:val="28"/>
              </w:rPr>
              <w:footnoteReference w:id="2"/>
            </w:r>
          </w:p>
          <w:p w:rsidR="007B6D03" w:rsidRPr="007B6D03" w:rsidRDefault="007B6D03" w:rsidP="00022FF0">
            <w:pPr>
              <w:pStyle w:val="TableParagraph"/>
              <w:tabs>
                <w:tab w:val="left" w:pos="6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7B6D03">
              <w:rPr>
                <w:rFonts w:ascii="Times New Roman" w:hAnsi="Times New Roman" w:cs="Times New Roman"/>
                <w:b/>
                <w:spacing w:val="-5"/>
                <w:sz w:val="24"/>
                <w:szCs w:val="28"/>
                <w:lang w:val="ru-RU"/>
              </w:rPr>
              <w:t>(20</w:t>
            </w:r>
            <w:r w:rsidRPr="007B6D03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ru-RU"/>
              </w:rPr>
              <w:tab/>
            </w:r>
            <w:r w:rsidRPr="007B6D03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 xml:space="preserve"> г.)</w:t>
            </w:r>
          </w:p>
        </w:tc>
        <w:tc>
          <w:tcPr>
            <w:tcW w:w="1277" w:type="pct"/>
            <w:vAlign w:val="center"/>
          </w:tcPr>
          <w:p w:rsidR="007B6D03" w:rsidRPr="007B6D03" w:rsidRDefault="007B6D03" w:rsidP="00022FF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7B6D03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Итого</w:t>
            </w:r>
            <w:r w:rsidRPr="007B6D03"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 xml:space="preserve"> </w:t>
            </w:r>
            <w:r w:rsidRPr="007B6D03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за</w:t>
            </w:r>
            <w:r w:rsidRPr="007B6D03">
              <w:rPr>
                <w:rFonts w:ascii="Times New Roman" w:hAnsi="Times New Roman" w:cs="Times New Roman"/>
                <w:b/>
                <w:spacing w:val="-1"/>
                <w:sz w:val="24"/>
                <w:szCs w:val="28"/>
                <w:lang w:val="ru-RU"/>
              </w:rPr>
              <w:t xml:space="preserve"> </w:t>
            </w:r>
            <w:r w:rsidRPr="007B6D03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срок</w:t>
            </w:r>
            <w:r w:rsidRPr="007B6D03"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 xml:space="preserve"> специального</w:t>
            </w:r>
          </w:p>
          <w:p w:rsidR="007B6D03" w:rsidRPr="007B6D03" w:rsidRDefault="007B6D03" w:rsidP="00022FF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7B6D03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инвестиционного</w:t>
            </w:r>
            <w:r w:rsidRPr="007B6D03">
              <w:rPr>
                <w:rFonts w:ascii="Times New Roman" w:hAnsi="Times New Roman" w:cs="Times New Roman"/>
                <w:b/>
                <w:spacing w:val="-8"/>
                <w:sz w:val="24"/>
                <w:szCs w:val="28"/>
                <w:lang w:val="ru-RU"/>
              </w:rPr>
              <w:t xml:space="preserve"> </w:t>
            </w:r>
            <w:r w:rsidRPr="007B6D03"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>контракта</w:t>
            </w:r>
          </w:p>
        </w:tc>
      </w:tr>
      <w:tr w:rsidR="007B6D03" w:rsidRPr="00597557" w:rsidTr="00FF6F3D">
        <w:trPr>
          <w:trHeight w:val="804"/>
        </w:trPr>
        <w:tc>
          <w:tcPr>
            <w:tcW w:w="1243" w:type="pct"/>
          </w:tcPr>
          <w:p w:rsidR="007B6D03" w:rsidRPr="007B6D03" w:rsidRDefault="007B6D03" w:rsidP="004D2EC1">
            <w:pPr>
              <w:pStyle w:val="TableParagraph"/>
              <w:tabs>
                <w:tab w:val="left" w:pos="1278"/>
              </w:tabs>
              <w:spacing w:line="276" w:lineRule="exact"/>
              <w:ind w:right="154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7B6D0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Объем капитальных затрат </w:t>
            </w:r>
            <w:r w:rsidRPr="007B6D03">
              <w:rPr>
                <w:rFonts w:ascii="Times New Roman" w:hAnsi="Times New Roman" w:cs="Times New Roman"/>
                <w:spacing w:val="-6"/>
                <w:sz w:val="24"/>
                <w:szCs w:val="28"/>
                <w:lang w:val="ru-RU"/>
              </w:rPr>
              <w:t>по</w:t>
            </w:r>
            <w:r w:rsidRPr="007B6D0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7B6D03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Инвестиционному </w:t>
            </w:r>
            <w:r w:rsidR="004D2EC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проекту, </w:t>
            </w:r>
            <w:r w:rsidRPr="007B6D0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тыс. руб. </w:t>
            </w:r>
            <w:r w:rsidR="004D2EC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(</w:t>
            </w:r>
            <w:r w:rsidRPr="007B6D0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без</w:t>
            </w:r>
            <w:r w:rsidRPr="007B6D03">
              <w:rPr>
                <w:rFonts w:ascii="Times New Roman" w:hAnsi="Times New Roman" w:cs="Times New Roman"/>
                <w:spacing w:val="40"/>
                <w:sz w:val="24"/>
                <w:szCs w:val="28"/>
                <w:lang w:val="ru-RU"/>
              </w:rPr>
              <w:t xml:space="preserve"> </w:t>
            </w:r>
            <w:r w:rsidRPr="007B6D03">
              <w:rPr>
                <w:rFonts w:ascii="Times New Roman" w:hAnsi="Times New Roman" w:cs="Times New Roman"/>
                <w:spacing w:val="-4"/>
                <w:sz w:val="24"/>
                <w:szCs w:val="28"/>
                <w:lang w:val="ru-RU"/>
              </w:rPr>
              <w:t>НДС</w:t>
            </w:r>
            <w:r w:rsidR="004D2EC1">
              <w:rPr>
                <w:rFonts w:ascii="Times New Roman" w:hAnsi="Times New Roman" w:cs="Times New Roman"/>
                <w:spacing w:val="-4"/>
                <w:sz w:val="24"/>
                <w:szCs w:val="28"/>
                <w:lang w:val="ru-RU"/>
              </w:rPr>
              <w:t>)</w:t>
            </w:r>
          </w:p>
        </w:tc>
        <w:tc>
          <w:tcPr>
            <w:tcW w:w="1151" w:type="pct"/>
            <w:gridSpan w:val="2"/>
          </w:tcPr>
          <w:p w:rsidR="007B6D03" w:rsidRPr="00C07C45" w:rsidRDefault="00C07C45" w:rsidP="00C07C4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93591"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0"/>
                <w:lang w:val="ru-RU"/>
              </w:rPr>
              <w:t>Ранее понесенные расходы + плановые затраты 1-го отчетного периода / Ранее понесенные расходы</w:t>
            </w:r>
          </w:p>
        </w:tc>
        <w:tc>
          <w:tcPr>
            <w:tcW w:w="1329" w:type="pct"/>
            <w:gridSpan w:val="2"/>
          </w:tcPr>
          <w:p w:rsidR="007B6D03" w:rsidRPr="007B6D03" w:rsidRDefault="007B6D03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277" w:type="pct"/>
          </w:tcPr>
          <w:p w:rsidR="007B6D03" w:rsidRPr="007B6D03" w:rsidRDefault="007B6D03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FF6F3D" w:rsidRPr="00597557" w:rsidTr="00FF6F3D">
        <w:trPr>
          <w:trHeight w:val="340"/>
        </w:trPr>
        <w:tc>
          <w:tcPr>
            <w:tcW w:w="5000" w:type="pct"/>
            <w:gridSpan w:val="6"/>
          </w:tcPr>
          <w:p w:rsidR="00FF6F3D" w:rsidRPr="0060707C" w:rsidRDefault="00FF6F3D" w:rsidP="00C07C45">
            <w:pPr>
              <w:pStyle w:val="TableParagraph"/>
              <w:rPr>
                <w:rFonts w:ascii="Times New Roman" w:hAnsi="Times New Roman" w:cs="Times New Roman"/>
                <w:b/>
                <w:color w:val="767171" w:themeColor="background2" w:themeShade="80"/>
                <w:sz w:val="24"/>
                <w:szCs w:val="28"/>
                <w:lang w:val="ru-RU"/>
              </w:rPr>
            </w:pPr>
            <w:r w:rsidRPr="0060707C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Источники средств</w:t>
            </w:r>
          </w:p>
        </w:tc>
      </w:tr>
      <w:tr w:rsidR="00FF6F3D" w:rsidRPr="00597557" w:rsidTr="00FF6F3D">
        <w:trPr>
          <w:trHeight w:val="340"/>
        </w:trPr>
        <w:tc>
          <w:tcPr>
            <w:tcW w:w="1243" w:type="pct"/>
          </w:tcPr>
          <w:p w:rsidR="00FF6F3D" w:rsidRPr="0060707C" w:rsidRDefault="00FF6F3D" w:rsidP="00000E76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Собственные средства, тыс. руб</w:t>
            </w:r>
            <w:r w:rsidR="004D2EC1" w:rsidRPr="0060707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</w:t>
            </w:r>
            <w:r w:rsidRPr="0060707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1151" w:type="pct"/>
            <w:gridSpan w:val="2"/>
          </w:tcPr>
          <w:p w:rsidR="00FF6F3D" w:rsidRPr="0060707C" w:rsidRDefault="00FF6F3D" w:rsidP="00C07C45">
            <w:pPr>
              <w:pStyle w:val="TableParagraph"/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  <w:lang w:val="ru-RU"/>
              </w:rPr>
            </w:pPr>
          </w:p>
        </w:tc>
        <w:tc>
          <w:tcPr>
            <w:tcW w:w="1329" w:type="pct"/>
            <w:gridSpan w:val="2"/>
          </w:tcPr>
          <w:p w:rsidR="00FF6F3D" w:rsidRPr="0060707C" w:rsidRDefault="00FF6F3D" w:rsidP="00C07C45">
            <w:pPr>
              <w:pStyle w:val="TableParagraph"/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  <w:lang w:val="ru-RU"/>
              </w:rPr>
            </w:pPr>
          </w:p>
        </w:tc>
        <w:tc>
          <w:tcPr>
            <w:tcW w:w="1277" w:type="pct"/>
          </w:tcPr>
          <w:p w:rsidR="00FF6F3D" w:rsidRPr="0060707C" w:rsidRDefault="00FF6F3D" w:rsidP="00C07C45">
            <w:pPr>
              <w:pStyle w:val="TableParagraph"/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  <w:lang w:val="ru-RU"/>
              </w:rPr>
            </w:pPr>
          </w:p>
        </w:tc>
      </w:tr>
      <w:tr w:rsidR="00FF6F3D" w:rsidRPr="00597557" w:rsidTr="00FF6F3D">
        <w:trPr>
          <w:trHeight w:val="340"/>
        </w:trPr>
        <w:tc>
          <w:tcPr>
            <w:tcW w:w="1243" w:type="pct"/>
          </w:tcPr>
          <w:p w:rsidR="00FF6F3D" w:rsidRPr="0060707C" w:rsidRDefault="004D2EC1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Заемные средства, тыс. руб.</w:t>
            </w:r>
            <w:r w:rsidR="00FF6F3D" w:rsidRPr="0060707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1151" w:type="pct"/>
            <w:gridSpan w:val="2"/>
          </w:tcPr>
          <w:p w:rsidR="00FF6F3D" w:rsidRPr="0060707C" w:rsidRDefault="00FF6F3D" w:rsidP="00C07C45">
            <w:pPr>
              <w:pStyle w:val="TableParagraph"/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  <w:lang w:val="ru-RU"/>
              </w:rPr>
            </w:pPr>
          </w:p>
        </w:tc>
        <w:tc>
          <w:tcPr>
            <w:tcW w:w="1329" w:type="pct"/>
            <w:gridSpan w:val="2"/>
          </w:tcPr>
          <w:p w:rsidR="00FF6F3D" w:rsidRPr="0060707C" w:rsidRDefault="00FF6F3D" w:rsidP="00C07C45">
            <w:pPr>
              <w:pStyle w:val="TableParagraph"/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  <w:lang w:val="ru-RU"/>
              </w:rPr>
            </w:pPr>
          </w:p>
        </w:tc>
        <w:tc>
          <w:tcPr>
            <w:tcW w:w="1277" w:type="pct"/>
          </w:tcPr>
          <w:p w:rsidR="00FF6F3D" w:rsidRPr="0060707C" w:rsidRDefault="00FF6F3D" w:rsidP="00C07C45">
            <w:pPr>
              <w:pStyle w:val="TableParagraph"/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  <w:lang w:val="ru-RU"/>
              </w:rPr>
            </w:pPr>
          </w:p>
        </w:tc>
      </w:tr>
      <w:tr w:rsidR="00FF6F3D" w:rsidRPr="00597557" w:rsidTr="00FF6F3D">
        <w:trPr>
          <w:trHeight w:val="340"/>
        </w:trPr>
        <w:tc>
          <w:tcPr>
            <w:tcW w:w="1243" w:type="pct"/>
          </w:tcPr>
          <w:p w:rsidR="00FF6F3D" w:rsidRPr="0060707C" w:rsidRDefault="00FF6F3D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Бюджетные инвестиции, тыс. руб. </w:t>
            </w:r>
          </w:p>
        </w:tc>
        <w:tc>
          <w:tcPr>
            <w:tcW w:w="1151" w:type="pct"/>
            <w:gridSpan w:val="2"/>
          </w:tcPr>
          <w:p w:rsidR="00FF6F3D" w:rsidRPr="0060707C" w:rsidRDefault="00FF6F3D" w:rsidP="00C07C45">
            <w:pPr>
              <w:pStyle w:val="TableParagraph"/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  <w:lang w:val="ru-RU"/>
              </w:rPr>
            </w:pPr>
          </w:p>
        </w:tc>
        <w:tc>
          <w:tcPr>
            <w:tcW w:w="1329" w:type="pct"/>
            <w:gridSpan w:val="2"/>
          </w:tcPr>
          <w:p w:rsidR="00FF6F3D" w:rsidRPr="0060707C" w:rsidRDefault="00FF6F3D" w:rsidP="00C07C45">
            <w:pPr>
              <w:pStyle w:val="TableParagraph"/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  <w:lang w:val="ru-RU"/>
              </w:rPr>
            </w:pPr>
          </w:p>
        </w:tc>
        <w:tc>
          <w:tcPr>
            <w:tcW w:w="1277" w:type="pct"/>
          </w:tcPr>
          <w:p w:rsidR="00FF6F3D" w:rsidRPr="0060707C" w:rsidRDefault="00FF6F3D" w:rsidP="00C07C45">
            <w:pPr>
              <w:pStyle w:val="TableParagraph"/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  <w:lang w:val="ru-RU"/>
              </w:rPr>
            </w:pPr>
          </w:p>
        </w:tc>
      </w:tr>
      <w:tr w:rsidR="007B6D03" w:rsidRPr="00777F67" w:rsidTr="00022F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7"/>
        </w:trPr>
        <w:tc>
          <w:tcPr>
            <w:tcW w:w="1749" w:type="pct"/>
            <w:gridSpan w:val="2"/>
            <w:vAlign w:val="center"/>
          </w:tcPr>
          <w:p w:rsidR="007B6D03" w:rsidRPr="007B6D03" w:rsidRDefault="007B6D03" w:rsidP="00022FF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организации-инвестора</w:t>
            </w:r>
            <w:r w:rsidRPr="007B6D03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7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(индивидуальный </w:t>
            </w:r>
            <w:r w:rsidRPr="007B6D0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предприниматель)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</w:tcPr>
          <w:p w:rsidR="007B6D03" w:rsidRPr="007B6D03" w:rsidRDefault="007B6D03" w:rsidP="00022FF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B6D03" w:rsidRPr="007B6D03" w:rsidRDefault="007B6D03" w:rsidP="00022FF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B6D03" w:rsidRPr="007B6D03" w:rsidRDefault="007B6D03" w:rsidP="00022FF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85" w:type="pct"/>
            <w:gridSpan w:val="2"/>
            <w:tcBorders>
              <w:bottom w:val="single" w:sz="4" w:space="0" w:color="auto"/>
            </w:tcBorders>
          </w:tcPr>
          <w:p w:rsidR="007B6D03" w:rsidRPr="007B6D03" w:rsidRDefault="007B6D03" w:rsidP="00022FF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B6D03" w:rsidRPr="007B6D03" w:rsidRDefault="007B6D03" w:rsidP="00022FF0">
            <w:pPr>
              <w:pStyle w:val="TableParagraph"/>
              <w:tabs>
                <w:tab w:val="left" w:pos="4534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D03" w:rsidRPr="00777F67" w:rsidTr="00022F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1749" w:type="pct"/>
            <w:gridSpan w:val="2"/>
          </w:tcPr>
          <w:p w:rsidR="007B6D03" w:rsidRPr="007B6D03" w:rsidRDefault="007B6D03" w:rsidP="00022FF0">
            <w:pPr>
              <w:pStyle w:val="TableParagraph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</w:tcBorders>
          </w:tcPr>
          <w:p w:rsidR="007B6D03" w:rsidRPr="00305455" w:rsidRDefault="007B6D03" w:rsidP="00022FF0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spellStart"/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</w:rPr>
              <w:t>подпись</w:t>
            </w:r>
            <w:proofErr w:type="spellEnd"/>
          </w:p>
        </w:tc>
        <w:tc>
          <w:tcPr>
            <w:tcW w:w="2385" w:type="pct"/>
            <w:gridSpan w:val="2"/>
            <w:tcBorders>
              <w:top w:val="single" w:sz="4" w:space="0" w:color="auto"/>
            </w:tcBorders>
          </w:tcPr>
          <w:p w:rsidR="007B6D03" w:rsidRPr="007B6D03" w:rsidRDefault="007B6D03" w:rsidP="00022FF0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B6D03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фамилия,</w:t>
            </w:r>
            <w:r w:rsidRPr="007B6D03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7B6D03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имя,</w:t>
            </w:r>
            <w:r w:rsidRPr="007B6D03">
              <w:rPr>
                <w:rFonts w:ascii="Times New Roman" w:hAnsi="Times New Roman" w:cs="Times New Roman"/>
                <w:i/>
                <w:spacing w:val="-8"/>
                <w:sz w:val="24"/>
                <w:szCs w:val="28"/>
                <w:lang w:val="ru-RU"/>
              </w:rPr>
              <w:t xml:space="preserve"> </w:t>
            </w:r>
            <w:r w:rsidRPr="007B6D03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отчество</w:t>
            </w:r>
            <w:r w:rsidRPr="007B6D03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7B6D03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(при</w:t>
            </w:r>
            <w:r w:rsidRPr="007B6D03">
              <w:rPr>
                <w:rFonts w:ascii="Times New Roman" w:hAnsi="Times New Roman" w:cs="Times New Roman"/>
                <w:i/>
                <w:spacing w:val="-9"/>
                <w:sz w:val="24"/>
                <w:szCs w:val="28"/>
                <w:lang w:val="ru-RU"/>
              </w:rPr>
              <w:t xml:space="preserve"> </w:t>
            </w:r>
            <w:r w:rsidRPr="007B6D03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наличии)</w:t>
            </w:r>
          </w:p>
        </w:tc>
      </w:tr>
    </w:tbl>
    <w:p w:rsidR="007B6D03" w:rsidRPr="00305455" w:rsidRDefault="007B6D03" w:rsidP="007B6D0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</w:t>
      </w:r>
      <w:r w:rsidRPr="00305455">
        <w:rPr>
          <w:rFonts w:ascii="Times New Roman" w:hAnsi="Times New Roman" w:cs="Times New Roman"/>
          <w:i/>
          <w:sz w:val="24"/>
          <w:szCs w:val="28"/>
        </w:rPr>
        <w:t>М.П.</w:t>
      </w:r>
      <w:r w:rsidRPr="00305455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(при</w:t>
      </w:r>
      <w:r w:rsidRPr="00305455">
        <w:rPr>
          <w:rFonts w:ascii="Times New Roman" w:hAnsi="Times New Roman" w:cs="Times New Roman"/>
          <w:i/>
          <w:spacing w:val="-8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наличии),</w:t>
      </w:r>
      <w:r w:rsidRPr="00305455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pacing w:val="-4"/>
          <w:sz w:val="24"/>
          <w:szCs w:val="28"/>
        </w:rPr>
        <w:t>дата</w:t>
      </w:r>
    </w:p>
    <w:p w:rsidR="007B6D03" w:rsidRDefault="007B6D03" w:rsidP="007B6D03">
      <w:pPr>
        <w:pStyle w:val="a3"/>
        <w:ind w:left="232" w:right="108"/>
        <w:rPr>
          <w:rFonts w:ascii="Times New Roman" w:hAnsi="Times New Roman" w:cs="Times New Roman"/>
          <w:b/>
          <w:sz w:val="28"/>
          <w:szCs w:val="28"/>
        </w:rPr>
      </w:pPr>
    </w:p>
    <w:p w:rsidR="007B6D03" w:rsidRDefault="007B6D03" w:rsidP="007B6D0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 xml:space="preserve">Настоящим подтверждаю, что </w:t>
      </w:r>
      <w:r w:rsidRPr="00777F67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«Наименование привлеченного лица» </w:t>
      </w:r>
      <w:r w:rsidRPr="00777F67">
        <w:rPr>
          <w:rFonts w:ascii="Times New Roman" w:hAnsi="Times New Roman" w:cs="Times New Roman"/>
          <w:sz w:val="28"/>
          <w:szCs w:val="28"/>
        </w:rPr>
        <w:t>согласно участвовать в заключении и исполнении специального инвестиционного контракта на условиях, изложенных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в</w:t>
      </w:r>
      <w:r w:rsidRPr="00777F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настоящем документе, являющимся приложением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к заявлению</w:t>
      </w:r>
      <w:r w:rsidRPr="00777F67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Pr="00777F67">
        <w:rPr>
          <w:rFonts w:ascii="Times New Roman" w:hAnsi="Times New Roman" w:cs="Times New Roman"/>
          <w:b/>
          <w:sz w:val="28"/>
          <w:szCs w:val="28"/>
        </w:rPr>
        <w:t>.</w:t>
      </w:r>
    </w:p>
    <w:p w:rsidR="007B6D03" w:rsidRDefault="007B6D03" w:rsidP="007B6D0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694"/>
        <w:gridCol w:w="2356"/>
        <w:gridCol w:w="7348"/>
      </w:tblGrid>
      <w:tr w:rsidR="007B6D03" w:rsidRPr="00777F67" w:rsidTr="00022FF0">
        <w:trPr>
          <w:trHeight w:val="453"/>
        </w:trPr>
        <w:tc>
          <w:tcPr>
            <w:tcW w:w="1849" w:type="pct"/>
          </w:tcPr>
          <w:p w:rsidR="007B6D03" w:rsidRPr="007B6D03" w:rsidRDefault="007B6D03" w:rsidP="00022FF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организации-привлеченного лица</w:t>
            </w:r>
            <w:r w:rsidRPr="007B6D03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7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(индивидуальный </w:t>
            </w:r>
            <w:r w:rsidRPr="007B6D0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предприниматель)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B6D03" w:rsidRPr="007B6D03" w:rsidRDefault="007B6D03" w:rsidP="00022FF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86" w:type="pct"/>
            <w:tcBorders>
              <w:bottom w:val="single" w:sz="4" w:space="0" w:color="auto"/>
            </w:tcBorders>
          </w:tcPr>
          <w:p w:rsidR="007B6D03" w:rsidRPr="007B6D03" w:rsidRDefault="007B6D03" w:rsidP="00022FF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B6D03" w:rsidRPr="007B6D03" w:rsidRDefault="007B6D03" w:rsidP="00022FF0">
            <w:pPr>
              <w:pStyle w:val="TableParagraph"/>
              <w:tabs>
                <w:tab w:val="left" w:pos="4534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D03" w:rsidRPr="00777F67" w:rsidTr="00022FF0">
        <w:trPr>
          <w:trHeight w:val="224"/>
        </w:trPr>
        <w:tc>
          <w:tcPr>
            <w:tcW w:w="1849" w:type="pct"/>
          </w:tcPr>
          <w:p w:rsidR="007B6D03" w:rsidRPr="007B6D03" w:rsidRDefault="007B6D03" w:rsidP="00022FF0">
            <w:pPr>
              <w:pStyle w:val="TableParagraph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765" w:type="pct"/>
            <w:tcBorders>
              <w:top w:val="single" w:sz="4" w:space="0" w:color="auto"/>
            </w:tcBorders>
          </w:tcPr>
          <w:p w:rsidR="007B6D03" w:rsidRPr="00305455" w:rsidRDefault="007B6D03" w:rsidP="00022FF0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spellStart"/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</w:rPr>
              <w:t>подпись</w:t>
            </w:r>
            <w:proofErr w:type="spellEnd"/>
          </w:p>
        </w:tc>
        <w:tc>
          <w:tcPr>
            <w:tcW w:w="2386" w:type="pct"/>
            <w:tcBorders>
              <w:top w:val="single" w:sz="4" w:space="0" w:color="auto"/>
            </w:tcBorders>
          </w:tcPr>
          <w:p w:rsidR="007B6D03" w:rsidRPr="007B6D03" w:rsidRDefault="007B6D03" w:rsidP="00022FF0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B6D03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фамилия,</w:t>
            </w:r>
            <w:r w:rsidRPr="007B6D03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7B6D03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имя,</w:t>
            </w:r>
            <w:r w:rsidRPr="007B6D03">
              <w:rPr>
                <w:rFonts w:ascii="Times New Roman" w:hAnsi="Times New Roman" w:cs="Times New Roman"/>
                <w:i/>
                <w:spacing w:val="-8"/>
                <w:sz w:val="24"/>
                <w:szCs w:val="28"/>
                <w:lang w:val="ru-RU"/>
              </w:rPr>
              <w:t xml:space="preserve"> </w:t>
            </w:r>
            <w:r w:rsidRPr="007B6D03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отчество</w:t>
            </w:r>
            <w:r w:rsidRPr="007B6D03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7B6D03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(при</w:t>
            </w:r>
            <w:r w:rsidRPr="007B6D03">
              <w:rPr>
                <w:rFonts w:ascii="Times New Roman" w:hAnsi="Times New Roman" w:cs="Times New Roman"/>
                <w:i/>
                <w:spacing w:val="-9"/>
                <w:sz w:val="24"/>
                <w:szCs w:val="28"/>
                <w:lang w:val="ru-RU"/>
              </w:rPr>
              <w:t xml:space="preserve"> </w:t>
            </w:r>
            <w:r w:rsidRPr="007B6D03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наличии)</w:t>
            </w:r>
          </w:p>
        </w:tc>
      </w:tr>
    </w:tbl>
    <w:p w:rsidR="00597557" w:rsidRPr="007B6D03" w:rsidRDefault="007B6D03" w:rsidP="00C07C45">
      <w:pPr>
        <w:pStyle w:val="a3"/>
      </w:pPr>
      <w:r>
        <w:rPr>
          <w:rFonts w:ascii="Times New Roman" w:hAnsi="Times New Roman" w:cs="Times New Roman"/>
          <w:i/>
          <w:szCs w:val="28"/>
        </w:rPr>
        <w:t xml:space="preserve">    </w:t>
      </w:r>
      <w:r w:rsidRPr="00305455">
        <w:rPr>
          <w:rFonts w:ascii="Times New Roman" w:hAnsi="Times New Roman" w:cs="Times New Roman"/>
          <w:i/>
          <w:szCs w:val="28"/>
        </w:rPr>
        <w:t>М.П.</w:t>
      </w:r>
      <w:r w:rsidRPr="00305455">
        <w:rPr>
          <w:rFonts w:ascii="Times New Roman" w:hAnsi="Times New Roman" w:cs="Times New Roman"/>
          <w:i/>
          <w:spacing w:val="-7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Cs w:val="28"/>
        </w:rPr>
        <w:t>(при</w:t>
      </w:r>
      <w:r w:rsidRPr="00305455">
        <w:rPr>
          <w:rFonts w:ascii="Times New Roman" w:hAnsi="Times New Roman" w:cs="Times New Roman"/>
          <w:i/>
          <w:spacing w:val="-8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Cs w:val="28"/>
        </w:rPr>
        <w:t>наличии),</w:t>
      </w:r>
      <w:r w:rsidRPr="00305455">
        <w:rPr>
          <w:rFonts w:ascii="Times New Roman" w:hAnsi="Times New Roman" w:cs="Times New Roman"/>
          <w:i/>
          <w:spacing w:val="-7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pacing w:val="-4"/>
          <w:szCs w:val="28"/>
        </w:rPr>
        <w:t>дата</w:t>
      </w:r>
    </w:p>
    <w:sectPr w:rsidR="00597557" w:rsidRPr="007B6D03" w:rsidSect="000C0D8F">
      <w:headerReference w:type="default" r:id="rId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1AB" w:rsidRDefault="007821AB" w:rsidP="00597557">
      <w:r>
        <w:separator/>
      </w:r>
    </w:p>
  </w:endnote>
  <w:endnote w:type="continuationSeparator" w:id="0">
    <w:p w:rsidR="007821AB" w:rsidRDefault="007821AB" w:rsidP="0059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1AB" w:rsidRDefault="007821AB" w:rsidP="00597557">
      <w:r>
        <w:separator/>
      </w:r>
    </w:p>
  </w:footnote>
  <w:footnote w:type="continuationSeparator" w:id="0">
    <w:p w:rsidR="007821AB" w:rsidRDefault="007821AB" w:rsidP="00597557">
      <w:r>
        <w:continuationSeparator/>
      </w:r>
    </w:p>
  </w:footnote>
  <w:footnote w:id="1">
    <w:p w:rsidR="007B6D03" w:rsidRDefault="007B6D03" w:rsidP="005E32E8">
      <w:pPr>
        <w:pStyle w:val="a9"/>
      </w:pPr>
      <w:r>
        <w:rPr>
          <w:rStyle w:val="ab"/>
        </w:rPr>
        <w:footnoteRef/>
      </w:r>
      <w:r>
        <w:t xml:space="preserve"> </w:t>
      </w:r>
      <w:r w:rsidR="00B82E44" w:rsidRPr="00D0127E">
        <w:rPr>
          <w:rFonts w:ascii="Times New Roman" w:eastAsiaTheme="minorHAnsi" w:hAnsi="Times New Roman" w:cs="Times New Roman"/>
          <w:color w:val="000000"/>
        </w:rPr>
        <w:t>Размер финансирования на конец</w:t>
      </w:r>
      <w:r w:rsidR="00B82E44">
        <w:rPr>
          <w:rFonts w:ascii="Times New Roman CYR" w:eastAsiaTheme="minorHAnsi" w:hAnsi="Times New Roman CYR" w:cs="Times New Roman CYR"/>
          <w:color w:val="000000"/>
        </w:rPr>
        <w:t xml:space="preserve"> 1-го </w:t>
      </w:r>
      <w:r w:rsidR="00B82E44" w:rsidRPr="0018085D">
        <w:rPr>
          <w:rFonts w:ascii="Times New Roman" w:eastAsiaTheme="minorHAnsi" w:hAnsi="Times New Roman" w:cs="Times New Roman"/>
          <w:color w:val="000000"/>
        </w:rPr>
        <w:t xml:space="preserve">отчетного периода указывается с учетом расходов, вложение в проект которых осуществлялось в течение 12 месяцев, предшествующих дате подачи </w:t>
      </w:r>
      <w:r w:rsidR="00B82E44">
        <w:rPr>
          <w:rFonts w:ascii="Times New Roman" w:eastAsiaTheme="minorHAnsi" w:hAnsi="Times New Roman" w:cs="Times New Roman"/>
          <w:color w:val="000000"/>
        </w:rPr>
        <w:t>заявления о заключении специального инвестиционного контракта (при наличии)</w:t>
      </w:r>
      <w:r w:rsidR="00B82E44" w:rsidRPr="0018085D">
        <w:rPr>
          <w:rFonts w:ascii="Times New Roman" w:eastAsiaTheme="minorHAnsi" w:hAnsi="Times New Roman" w:cs="Times New Roman"/>
          <w:color w:val="000000"/>
        </w:rPr>
        <w:t>. Через</w:t>
      </w:r>
      <w:r w:rsidR="00B82E44">
        <w:rPr>
          <w:rFonts w:ascii="Times New Roman" w:eastAsiaTheme="minorHAnsi" w:hAnsi="Times New Roman" w:cs="Times New Roman"/>
          <w:color w:val="000000"/>
        </w:rPr>
        <w:t xml:space="preserve"> «/»</w:t>
      </w:r>
      <w:r w:rsidR="00B82E44" w:rsidRPr="0018085D">
        <w:rPr>
          <w:rFonts w:ascii="Times New Roman" w:eastAsiaTheme="minorHAnsi" w:hAnsi="Times New Roman" w:cs="Times New Roman"/>
          <w:color w:val="000000"/>
        </w:rPr>
        <w:t xml:space="preserve"> указывается размер расходов, вложение в проект которых осуществлялось в течение 12 месяцев, предшествующих дате подачи </w:t>
      </w:r>
      <w:r w:rsidR="00B82E44">
        <w:rPr>
          <w:rFonts w:ascii="Times New Roman" w:eastAsiaTheme="minorHAnsi" w:hAnsi="Times New Roman" w:cs="Times New Roman"/>
          <w:color w:val="000000"/>
        </w:rPr>
        <w:t>заявления о заключении специального инвестиционного контракта (при наличии)</w:t>
      </w:r>
      <w:r>
        <w:rPr>
          <w:rFonts w:ascii="Times New Roman" w:eastAsiaTheme="minorHAnsi" w:hAnsi="Times New Roman" w:cs="Times New Roman"/>
          <w:color w:val="000000"/>
        </w:rPr>
        <w:t>.</w:t>
      </w:r>
    </w:p>
  </w:footnote>
  <w:footnote w:id="2">
    <w:p w:rsidR="007B6D03" w:rsidRPr="00597557" w:rsidRDefault="007B6D03" w:rsidP="005E32E8">
      <w:pPr>
        <w:pStyle w:val="a9"/>
        <w:keepLines/>
        <w:rPr>
          <w:rFonts w:ascii="Times New Roman" w:hAnsi="Times New Roman" w:cs="Times New Roman"/>
        </w:rPr>
      </w:pPr>
      <w:r w:rsidRPr="00597557">
        <w:rPr>
          <w:rStyle w:val="ab"/>
          <w:rFonts w:ascii="Times New Roman" w:hAnsi="Times New Roman" w:cs="Times New Roman"/>
        </w:rPr>
        <w:footnoteRef/>
      </w:r>
      <w:r w:rsidRPr="00597557">
        <w:rPr>
          <w:rFonts w:ascii="Times New Roman" w:hAnsi="Times New Roman" w:cs="Times New Roman"/>
        </w:rPr>
        <w:t xml:space="preserve"> </w:t>
      </w:r>
      <w:r w:rsidRPr="005E32E8">
        <w:rPr>
          <w:rFonts w:ascii="Times New Roman" w:eastAsiaTheme="minorHAnsi" w:hAnsi="Times New Roman" w:cs="Times New Roman"/>
          <w:color w:val="000000"/>
        </w:rPr>
        <w:t>Отчетный период равен календарному году. Количество столбцов должно быть равным количеству отчетных периодов в течение срока действия СПИК.</w:t>
      </w:r>
    </w:p>
  </w:footnote>
  <w:footnote w:id="3">
    <w:p w:rsidR="007B6D03" w:rsidRPr="005E32E8" w:rsidRDefault="007B6D03" w:rsidP="005E32E8">
      <w:pPr>
        <w:widowControl w:val="0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5E32E8">
        <w:rPr>
          <w:rFonts w:ascii="Times New Roman" w:eastAsiaTheme="minorHAnsi" w:hAnsi="Times New Roman" w:cs="Times New Roman"/>
          <w:color w:val="000000"/>
          <w:sz w:val="20"/>
          <w:szCs w:val="20"/>
        </w:rPr>
        <w:t>В случае участия в подписании специального инвестиционного контракта нескольких привлеченных лиц указываются обязательства каждого привлеченного лица по</w:t>
      </w:r>
      <w:r w:rsidR="000505C5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 </w:t>
      </w:r>
      <w:r w:rsidRPr="005E32E8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отдельности. </w:t>
      </w:r>
      <w:r w:rsidR="00FF6F3D" w:rsidRPr="005E32E8">
        <w:rPr>
          <w:rFonts w:ascii="Times New Roman" w:eastAsiaTheme="minorHAnsi" w:hAnsi="Times New Roman" w:cs="Times New Roman"/>
          <w:color w:val="000000"/>
          <w:sz w:val="20"/>
          <w:szCs w:val="20"/>
        </w:rPr>
        <w:t>В</w:t>
      </w:r>
      <w:r w:rsidRPr="005E32E8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 случае, если привлеченное лицо не участвует в заключении специального инвестиционного контракта</w:t>
      </w:r>
      <w:r w:rsidR="00FF6F3D" w:rsidRPr="005E32E8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, данное предложение </w:t>
      </w:r>
      <w:r w:rsidR="00633E38" w:rsidRPr="005E32E8">
        <w:rPr>
          <w:rFonts w:ascii="Times New Roman" w:eastAsiaTheme="minorHAnsi" w:hAnsi="Times New Roman" w:cs="Times New Roman"/>
          <w:color w:val="000000"/>
          <w:sz w:val="20"/>
          <w:szCs w:val="20"/>
        </w:rPr>
        <w:t>необходимо исключить</w:t>
      </w:r>
      <w:bookmarkStart w:id="0" w:name="_GoBack"/>
      <w:bookmarkEnd w:id="0"/>
      <w:r w:rsidRPr="005E32E8">
        <w:rPr>
          <w:rFonts w:ascii="Times New Roman" w:eastAsiaTheme="minorHAnsi" w:hAnsi="Times New Roman" w:cs="Times New Roman"/>
          <w:color w:val="0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398968"/>
      <w:docPartObj>
        <w:docPartGallery w:val="Page Numbers (Top of Page)"/>
        <w:docPartUnique/>
      </w:docPartObj>
    </w:sdtPr>
    <w:sdtEndPr/>
    <w:sdtContent>
      <w:p w:rsidR="00597557" w:rsidRDefault="005975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07C">
          <w:rPr>
            <w:noProof/>
          </w:rPr>
          <w:t>2</w:t>
        </w:r>
        <w:r>
          <w:fldChar w:fldCharType="end"/>
        </w:r>
      </w:p>
    </w:sdtContent>
  </w:sdt>
  <w:p w:rsidR="00597557" w:rsidRDefault="005975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57"/>
    <w:rsid w:val="00000E76"/>
    <w:rsid w:val="000505C5"/>
    <w:rsid w:val="000C0D8F"/>
    <w:rsid w:val="00350F63"/>
    <w:rsid w:val="004D2EC1"/>
    <w:rsid w:val="00597557"/>
    <w:rsid w:val="005E32E8"/>
    <w:rsid w:val="0060707C"/>
    <w:rsid w:val="00624326"/>
    <w:rsid w:val="00633E38"/>
    <w:rsid w:val="00710209"/>
    <w:rsid w:val="007821AB"/>
    <w:rsid w:val="007B6D03"/>
    <w:rsid w:val="00A639DE"/>
    <w:rsid w:val="00A93591"/>
    <w:rsid w:val="00B0303A"/>
    <w:rsid w:val="00B82E44"/>
    <w:rsid w:val="00B83C48"/>
    <w:rsid w:val="00C07C45"/>
    <w:rsid w:val="00ED1C2F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7690"/>
  <w15:chartTrackingRefBased/>
  <w15:docId w15:val="{1EAEEDFA-5858-47A6-9A0F-79D49025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7557"/>
    <w:rPr>
      <w:rFonts w:ascii="Arial" w:eastAsia="Arial" w:hAnsi="Arial" w:cs="Arial"/>
    </w:rPr>
  </w:style>
  <w:style w:type="paragraph" w:styleId="2">
    <w:name w:val="heading 2"/>
    <w:basedOn w:val="a"/>
    <w:link w:val="20"/>
    <w:uiPriority w:val="1"/>
    <w:qFormat/>
    <w:rsid w:val="00597557"/>
    <w:pPr>
      <w:ind w:left="217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97557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97557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9755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97557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97557"/>
  </w:style>
  <w:style w:type="paragraph" w:styleId="a5">
    <w:name w:val="header"/>
    <w:basedOn w:val="a"/>
    <w:link w:val="a6"/>
    <w:uiPriority w:val="99"/>
    <w:unhideWhenUsed/>
    <w:rsid w:val="005975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7557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5975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7557"/>
    <w:rPr>
      <w:rFonts w:ascii="Arial" w:eastAsia="Arial" w:hAnsi="Arial" w:cs="Arial"/>
    </w:rPr>
  </w:style>
  <w:style w:type="paragraph" w:styleId="a9">
    <w:name w:val="footnote text"/>
    <w:basedOn w:val="a"/>
    <w:link w:val="aa"/>
    <w:uiPriority w:val="99"/>
    <w:unhideWhenUsed/>
    <w:rsid w:val="0059755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597557"/>
    <w:rPr>
      <w:rFonts w:ascii="Arial" w:eastAsia="Arial" w:hAnsi="Arial" w:cs="Arial"/>
      <w:sz w:val="20"/>
      <w:szCs w:val="20"/>
    </w:rPr>
  </w:style>
  <w:style w:type="character" w:styleId="ab">
    <w:name w:val="footnote reference"/>
    <w:basedOn w:val="a0"/>
    <w:uiPriority w:val="99"/>
    <w:unhideWhenUsed/>
    <w:rsid w:val="00597557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07C4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07C45"/>
    <w:rPr>
      <w:rFonts w:ascii="Segoe UI" w:eastAsia="Arial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00E7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00E7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00E76"/>
    <w:rPr>
      <w:rFonts w:ascii="Arial" w:eastAsia="Arial" w:hAnsi="Arial" w:cs="Arial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00E7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00E76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Дихтярь Анна Андреевна</dc:creator>
  <cp:keywords/>
  <dc:description/>
  <cp:lastModifiedBy>Марченко Шушаник Юрьевна</cp:lastModifiedBy>
  <cp:revision>3</cp:revision>
  <dcterms:created xsi:type="dcterms:W3CDTF">2025-08-22T14:16:00Z</dcterms:created>
  <dcterms:modified xsi:type="dcterms:W3CDTF">2025-08-25T07:49:00Z</dcterms:modified>
</cp:coreProperties>
</file>