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C7" w:rsidRPr="00445EAD" w:rsidRDefault="002772C7" w:rsidP="002772C7">
      <w:pPr>
        <w:jc w:val="center"/>
        <w:rPr>
          <w:rFonts w:ascii="Times New Roman" w:hAnsi="Times New Roman" w:cs="Times New Roman"/>
          <w:sz w:val="28"/>
        </w:rPr>
      </w:pPr>
      <w:r w:rsidRPr="00445EAD">
        <w:rPr>
          <w:rFonts w:ascii="Times New Roman" w:hAnsi="Times New Roman" w:cs="Times New Roman"/>
          <w:sz w:val="28"/>
        </w:rPr>
        <w:t xml:space="preserve">ПАСПОРТ </w:t>
      </w:r>
    </w:p>
    <w:p w:rsidR="002772C7" w:rsidRPr="00445EAD" w:rsidRDefault="002772C7" w:rsidP="002772C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5EAD">
        <w:rPr>
          <w:rFonts w:ascii="Times New Roman" w:hAnsi="Times New Roman" w:cs="Times New Roman"/>
          <w:sz w:val="28"/>
        </w:rPr>
        <w:t>инвестиционного проекта, направленного</w:t>
      </w:r>
    </w:p>
    <w:p w:rsidR="00F861A7" w:rsidRPr="00445EAD" w:rsidRDefault="002772C7" w:rsidP="002772C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5EAD">
        <w:rPr>
          <w:rFonts w:ascii="Times New Roman" w:hAnsi="Times New Roman" w:cs="Times New Roman"/>
          <w:sz w:val="28"/>
        </w:rPr>
        <w:t>на производство приоритетной продукции</w:t>
      </w:r>
    </w:p>
    <w:tbl>
      <w:tblPr>
        <w:tblW w:w="14571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6"/>
        <w:gridCol w:w="10035"/>
      </w:tblGrid>
      <w:tr w:rsidR="002772C7" w:rsidRPr="002772C7" w:rsidTr="000B62DE">
        <w:trPr>
          <w:gridAfter w:val="1"/>
          <w:wAfter w:w="10035" w:type="dxa"/>
          <w:cantSplit/>
          <w:jc w:val="center"/>
        </w:trPr>
        <w:tc>
          <w:tcPr>
            <w:tcW w:w="4536" w:type="dxa"/>
            <w:vAlign w:val="center"/>
            <w:hideMark/>
          </w:tcPr>
          <w:p w:rsidR="002772C7" w:rsidRPr="002772C7" w:rsidRDefault="002772C7" w:rsidP="0027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C7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2C7" w:rsidRPr="002772C7" w:rsidRDefault="002772C7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инвестиционного проекта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2C7" w:rsidRPr="002772C7" w:rsidRDefault="002772C7" w:rsidP="002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C7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2C7" w:rsidRPr="002772C7" w:rsidRDefault="002772C7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Краткое описание инвестиционного проекта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2C7" w:rsidRPr="002772C7" w:rsidRDefault="002772C7" w:rsidP="002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C7" w:rsidRPr="002772C7" w:rsidTr="000B62DE">
        <w:trPr>
          <w:cantSplit/>
          <w:jc w:val="center"/>
        </w:trPr>
        <w:tc>
          <w:tcPr>
            <w:tcW w:w="145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2772C7" w:rsidRPr="002772C7" w:rsidRDefault="002772C7" w:rsidP="002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о заемщике:</w:t>
            </w:r>
          </w:p>
        </w:tc>
      </w:tr>
      <w:tr w:rsidR="002772C7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2C7" w:rsidRPr="002772C7" w:rsidRDefault="002772C7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Наименование, адрес юридического лица в пределах места нахождения юридического лица, идентификационный номер налогоплательщика и (или) код причины постановки на учет организации, основной государственный регистрационный номер;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216" w:rsidRPr="0091263C" w:rsidRDefault="00DB2216" w:rsidP="0085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91263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Указывается: </w:t>
            </w:r>
          </w:p>
          <w:p w:rsidR="00DB2216" w:rsidRPr="0091263C" w:rsidRDefault="00DB2216" w:rsidP="008535D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91263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полное наименование организации</w:t>
            </w:r>
          </w:p>
          <w:p w:rsidR="008535DC" w:rsidRPr="0091263C" w:rsidRDefault="008535DC" w:rsidP="008535D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91263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краткое наименование организации</w:t>
            </w:r>
          </w:p>
          <w:p w:rsidR="00DB2216" w:rsidRPr="0091263C" w:rsidRDefault="00DB2216" w:rsidP="008535D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91263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Юридический адрес организации в формате</w:t>
            </w:r>
            <w:r w:rsidR="0056725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:</w:t>
            </w:r>
            <w:r w:rsidRPr="0091263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</w:t>
            </w:r>
            <w:r w:rsidR="0056725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субъект РФ</w:t>
            </w:r>
            <w:r w:rsidRPr="0091263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, город, улица, дом, почтовый индекс</w:t>
            </w:r>
          </w:p>
          <w:p w:rsidR="00DB2216" w:rsidRPr="0091263C" w:rsidRDefault="00DB2216" w:rsidP="008535D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91263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ИНН</w:t>
            </w:r>
          </w:p>
          <w:p w:rsidR="00DB2216" w:rsidRPr="0091263C" w:rsidRDefault="00DB2216" w:rsidP="008535D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91263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ОГРН</w:t>
            </w:r>
          </w:p>
          <w:p w:rsidR="002772C7" w:rsidRPr="008535DC" w:rsidRDefault="008535DC" w:rsidP="008535D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91263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КПП</w:t>
            </w:r>
          </w:p>
        </w:tc>
      </w:tr>
      <w:tr w:rsidR="002772C7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2C7" w:rsidRPr="002772C7" w:rsidRDefault="002772C7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состав участников (учредителей) заемщика, реализующих инвестиционные проекты, с указанием доли в уставном капитале (при наличии);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8535DC" w:rsidRPr="002772C7" w:rsidTr="00626D3C">
              <w:trPr>
                <w:jc w:val="center"/>
              </w:trPr>
              <w:tc>
                <w:tcPr>
                  <w:tcW w:w="4932" w:type="dxa"/>
                  <w:shd w:val="clear" w:color="auto" w:fill="F2F2F2" w:themeFill="background1" w:themeFillShade="F2"/>
                  <w:hideMark/>
                </w:tcPr>
                <w:p w:rsidR="002772C7" w:rsidRPr="008535DC" w:rsidRDefault="002772C7" w:rsidP="00853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535D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Акционеры (учредители) юридического лица</w:t>
                  </w:r>
                </w:p>
              </w:tc>
              <w:tc>
                <w:tcPr>
                  <w:tcW w:w="4932" w:type="dxa"/>
                  <w:shd w:val="clear" w:color="auto" w:fill="F2F2F2" w:themeFill="background1" w:themeFillShade="F2"/>
                  <w:hideMark/>
                </w:tcPr>
                <w:p w:rsidR="002772C7" w:rsidRPr="008535DC" w:rsidRDefault="002772C7" w:rsidP="00853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535D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Доля в уставном капитале, %</w:t>
                  </w:r>
                </w:p>
              </w:tc>
            </w:tr>
            <w:tr w:rsidR="008535DC" w:rsidRPr="002772C7" w:rsidTr="00626D3C">
              <w:trPr>
                <w:jc w:val="center"/>
              </w:trPr>
              <w:tc>
                <w:tcPr>
                  <w:tcW w:w="4932" w:type="dxa"/>
                </w:tcPr>
                <w:p w:rsidR="002772C7" w:rsidRPr="0090199E" w:rsidRDefault="008535DC" w:rsidP="008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Наименование юр. лица / ФИО физ. лица</w:t>
                  </w:r>
                </w:p>
              </w:tc>
              <w:tc>
                <w:tcPr>
                  <w:tcW w:w="4932" w:type="dxa"/>
                </w:tcPr>
                <w:p w:rsidR="002772C7" w:rsidRPr="008535DC" w:rsidRDefault="002772C7" w:rsidP="00277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8535DC" w:rsidRPr="002772C7" w:rsidTr="00626D3C">
              <w:trPr>
                <w:jc w:val="center"/>
              </w:trPr>
              <w:tc>
                <w:tcPr>
                  <w:tcW w:w="4932" w:type="dxa"/>
                </w:tcPr>
                <w:p w:rsidR="008535DC" w:rsidRPr="0090199E" w:rsidRDefault="008535DC" w:rsidP="008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val="en-US"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val="en-US" w:eastAsia="ru-RU"/>
                    </w:rPr>
                    <w:t>&lt;…&gt;</w:t>
                  </w:r>
                </w:p>
              </w:tc>
              <w:tc>
                <w:tcPr>
                  <w:tcW w:w="4932" w:type="dxa"/>
                </w:tcPr>
                <w:p w:rsidR="008535DC" w:rsidRPr="008535DC" w:rsidRDefault="008535DC" w:rsidP="00277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8535DC" w:rsidRPr="002772C7" w:rsidTr="00626D3C">
              <w:trPr>
                <w:jc w:val="center"/>
              </w:trPr>
              <w:tc>
                <w:tcPr>
                  <w:tcW w:w="4932" w:type="dxa"/>
                </w:tcPr>
                <w:p w:rsidR="008535DC" w:rsidRPr="0090199E" w:rsidRDefault="008535DC" w:rsidP="008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Прочее</w:t>
                  </w:r>
                </w:p>
              </w:tc>
              <w:tc>
                <w:tcPr>
                  <w:tcW w:w="4932" w:type="dxa"/>
                </w:tcPr>
                <w:p w:rsidR="008535DC" w:rsidRPr="004704C9" w:rsidRDefault="008535DC" w:rsidP="00470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535D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Указывается суммарная доля миноритарных акционеров</w:t>
                  </w:r>
                  <w:r w:rsidR="004704C9" w:rsidRPr="004704C9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 xml:space="preserve"> (</w:t>
                  </w:r>
                  <w:r w:rsidR="004704C9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</w:t>
                  </w:r>
                  <w:r w:rsidR="004704C9" w:rsidRPr="004704C9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чредителей, доля которых в уставном капитале составляет 5%)</w:t>
                  </w:r>
                </w:p>
              </w:tc>
            </w:tr>
            <w:tr w:rsidR="008535DC" w:rsidRPr="002772C7" w:rsidTr="00626D3C">
              <w:trPr>
                <w:jc w:val="center"/>
              </w:trPr>
              <w:tc>
                <w:tcPr>
                  <w:tcW w:w="4932" w:type="dxa"/>
                </w:tcPr>
                <w:p w:rsidR="002772C7" w:rsidRPr="00F7534B" w:rsidRDefault="00F7534B" w:rsidP="008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F7534B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Итого</w:t>
                  </w:r>
                  <w:r w:rsidR="0090199E" w:rsidRPr="00F7534B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932" w:type="dxa"/>
                </w:tcPr>
                <w:p w:rsidR="002772C7" w:rsidRPr="008535DC" w:rsidRDefault="008535DC" w:rsidP="00853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535D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2772C7" w:rsidRPr="002772C7" w:rsidRDefault="002772C7" w:rsidP="002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C7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2C7" w:rsidRPr="002772C7" w:rsidRDefault="002772C7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описание схемы взаимодействия организаций, участвующих в реализации инвестиционного проекта (далее - участники инвестиционного проекта), и их долей в общем объеме инвестиций, планируемых в рамках инвестиционного проекта, приходящихся на каждого участника инвестиционного проекта.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8535DC" w:rsidRPr="002772C7" w:rsidTr="00C8517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2772C7" w:rsidRPr="008535DC" w:rsidRDefault="002772C7" w:rsidP="00162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35D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участника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2772C7" w:rsidRPr="008535DC" w:rsidRDefault="002772C7" w:rsidP="00162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35D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Доля в общем объеме инвестиций, %</w:t>
                  </w:r>
                </w:p>
              </w:tc>
            </w:tr>
            <w:tr w:rsidR="008535DC" w:rsidRPr="002772C7" w:rsidTr="00C8517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72C7" w:rsidRPr="0090199E" w:rsidRDefault="00940E06" w:rsidP="0016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Наименование юр. лица / ФИО физ. лица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72C7" w:rsidRPr="008535DC" w:rsidRDefault="002772C7" w:rsidP="0016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8535DC" w:rsidRPr="002772C7" w:rsidTr="00C8517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772C7" w:rsidRPr="008535DC" w:rsidRDefault="00940E06" w:rsidP="0016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725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772C7" w:rsidRPr="008535DC" w:rsidRDefault="002772C7" w:rsidP="0016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941BA" w:rsidRPr="002772C7" w:rsidTr="00C8517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41BA" w:rsidRPr="00567256" w:rsidRDefault="00E941BA" w:rsidP="00E94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941B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941BA" w:rsidRPr="008535DC" w:rsidRDefault="00E941BA" w:rsidP="00E94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535D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0B5D6E" w:rsidRDefault="000B5D6E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2772C7" w:rsidRPr="002772C7" w:rsidRDefault="008535DC" w:rsidP="00CD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D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Указываю</w:t>
            </w:r>
            <w:r w:rsidR="00CD0F1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тся только собственные средства,</w:t>
            </w:r>
            <w:r w:rsidRPr="008535D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средства инвесторов</w:t>
            </w:r>
            <w:r w:rsidR="00CD0F1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,</w:t>
            </w:r>
            <w:r w:rsidRPr="008535D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средств</w:t>
            </w:r>
            <w:r w:rsidR="00CD0F1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а</w:t>
            </w:r>
            <w:r w:rsidRPr="008535D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институтов развития и заемны</w:t>
            </w:r>
            <w:r w:rsidR="00CD0F1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е средства</w:t>
            </w:r>
            <w:r w:rsidR="00E941BA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</w:tc>
      </w:tr>
      <w:tr w:rsidR="002772C7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2C7" w:rsidRPr="002772C7" w:rsidRDefault="002772C7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Территория реализации инвестиционного проекта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2C7" w:rsidRPr="002772C7" w:rsidRDefault="00940E06" w:rsidP="006C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D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</w:t>
            </w:r>
            <w:r w:rsidR="006C75B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е</w:t>
            </w:r>
            <w:r w:rsidRPr="008535D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тс</w:t>
            </w:r>
            <w:r w:rsidR="004C702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я субъект Российской Федерации</w:t>
            </w:r>
          </w:p>
        </w:tc>
      </w:tr>
      <w:tr w:rsidR="002772C7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2C7" w:rsidRPr="002772C7" w:rsidRDefault="002772C7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Отраслевая принадлежность инвестиционного проекта в соответствии со следующей отраслевой классификацией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E06" w:rsidRDefault="001163C5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Возможен множественный выбор из списка:</w:t>
            </w:r>
          </w:p>
          <w:p w:rsidR="001163C5" w:rsidRDefault="001163C5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2772C7" w:rsidRPr="002772C7" w:rsidRDefault="00940E06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0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автомобильная промышленность, железнодорожное машиностроение, авиационная промышленность, судостроение, </w:t>
            </w:r>
            <w:proofErr w:type="spellStart"/>
            <w:r w:rsidRPr="00940E0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станкоинструментальная</w:t>
            </w:r>
            <w:proofErr w:type="spellEnd"/>
            <w:r w:rsidRPr="00940E0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промышленность, тяжелое машиностроение, нефтегазовое 2 машиностроение, энергетическое машиностроение, химическая промышленность, сельскохозяйственное машиностроение, строительно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-</w:t>
            </w:r>
            <w:r w:rsidRPr="00940E0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дорожное машиностроение, машиностроение для пищевой и перерабатывающей промышленности, черная металлургия, цветная металлургия, промышленность строительных материалов, легкая промышленность, лесопромышленный комплекс, фармацевтическая промышленность, медицинская промышленность, радиоэлектронная промышленность</w:t>
            </w:r>
          </w:p>
        </w:tc>
      </w:tr>
      <w:tr w:rsidR="002772C7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2C7" w:rsidRPr="002772C7" w:rsidRDefault="002772C7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Соответствие </w:t>
            </w:r>
            <w:r w:rsidR="001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еречню продукции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2C7" w:rsidRPr="002772C7" w:rsidRDefault="0016279B" w:rsidP="00A5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н</w:t>
            </w: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аименование </w:t>
            </w:r>
            <w:r w:rsidR="00A54C4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приоритетной</w:t>
            </w: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продукции в соответствии с Общероссийским классификатором продукции по видам экономической деятельности (ОКПД 2)</w:t>
            </w:r>
            <w:r w:rsidR="00143C5A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, код ОКПД2</w:t>
            </w:r>
          </w:p>
        </w:tc>
      </w:tr>
      <w:tr w:rsidR="002772C7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2C7" w:rsidRPr="002772C7" w:rsidRDefault="002772C7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Цели и задачи реализации инвестиционного проекта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79B" w:rsidRDefault="0016279B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Кратко указываются цели и задачи проекта. </w:t>
            </w:r>
          </w:p>
          <w:p w:rsidR="0016279B" w:rsidRDefault="0016279B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2772C7" w:rsidRPr="0016279B" w:rsidRDefault="0016279B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Пример:</w:t>
            </w:r>
          </w:p>
          <w:p w:rsidR="00A54C4D" w:rsidRDefault="0016279B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Цель - увеличение выпуска конкурентоспособной технологичной российской продукции.</w:t>
            </w: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br/>
              <w:t>Задачи:</w:t>
            </w: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br/>
              <w:t>1. Разработка проектно-сметной документации, включая расходы ‎на консультационные услуги, сопряженные с разработкой и строительством сооружений</w:t>
            </w:r>
            <w:r w:rsidR="00A54C4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.</w:t>
            </w:r>
          </w:p>
          <w:p w:rsidR="00A54C4D" w:rsidRDefault="0016279B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2. Приобретение производственных зданий ‎и сооружений, включая проведение проектно-изыскательных, строительно-монтажных, пуско-наладочных и инжиниринговых работ, разработку технической и проектной документации</w:t>
            </w:r>
          </w:p>
          <w:p w:rsidR="0016279B" w:rsidRPr="0016279B" w:rsidRDefault="0016279B" w:rsidP="0016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3. Приобретение расходных материалов, сырья и комплектующих изделий для производства приоритетной продукции, в том числе к оборудованию, используемому для ее производства</w:t>
            </w:r>
            <w:r w:rsidRPr="0016279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br/>
              <w:t>4. Оплата труда, уплата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2772C7" w:rsidRPr="002772C7" w:rsidTr="000B62DE">
        <w:trPr>
          <w:cantSplit/>
          <w:jc w:val="center"/>
        </w:trPr>
        <w:tc>
          <w:tcPr>
            <w:tcW w:w="145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2772C7" w:rsidRPr="002772C7" w:rsidRDefault="002772C7" w:rsidP="0027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1627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Значения показателей (индикаторов) реализации инвестиционного проекта, достижение которых будет способствовать достижению показателей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BC440F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продукции в стоимостном выражении, млн. рублей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45179A" w:rsidRDefault="0045179A" w:rsidP="00A5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45179A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итоговый показатель за </w:t>
            </w:r>
            <w:r w:rsidR="00A54C4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весь период</w:t>
            </w:r>
            <w:r w:rsidRPr="0045179A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реализации проекта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BC440F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инвестиционного проекта, млн. рублей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45179A" w:rsidRDefault="00100E57" w:rsidP="0045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стоимость инвестиционного проекта 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BC440F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создаваемых высокопроизводительных рабочих мест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45179A" w:rsidRDefault="0045179A" w:rsidP="00A5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45179A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итоговый показатель за </w:t>
            </w:r>
            <w:r w:rsidR="00A54C4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весь период</w:t>
            </w:r>
            <w:r w:rsidRPr="0045179A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реализации проекта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, рассчитанны</w:t>
            </w:r>
            <w:r w:rsidR="00A54C4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в соответствии с методикой, утвержденной приказом Росстата </w:t>
            </w:r>
            <w:r w:rsidRPr="0045179A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от 09.10.2017 N 665 "Об утверждении методики расчета показателя "Прирост высокопроизводительных рабочих мест, в процентах к предыдущему году"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145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5179A" w:rsidRPr="002772C7" w:rsidRDefault="0045179A" w:rsidP="0045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Конечная продукция реализации инвестиционного проекта: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6E1345" w:rsidRDefault="0045179A" w:rsidP="0045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 1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79A" w:rsidRPr="002772C7" w:rsidRDefault="0045179A" w:rsidP="0045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E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наименование продукции</w:t>
            </w:r>
            <w:r w:rsidR="004C702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, ОКПД2 продукции в соответствии с Перечнем приоритетной продукции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 Характер продукции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2772C7" w:rsidRDefault="0045179A" w:rsidP="0045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E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Указывается, имеются ли российские или зарубежные аналоги, продукция импортозамещающего и (или) экспортного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6D15E1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6D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 Преимущества продукции в сравнении с продукцией российских и международных производителей;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6D15E1" w:rsidRDefault="0045179A" w:rsidP="0045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6D15E1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информация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о преимуществах</w:t>
            </w:r>
            <w:r w:rsidRPr="006D15E1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по сравнению с продукцией российских и зарубежных производителей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 Патентная ситуация и защита товара в стране лицензиата на внутреннем и экспортном рынках;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2772C7" w:rsidRDefault="0045179A" w:rsidP="004C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E1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наличие собственных патентов на продукцию или технологии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2772C7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 Объем отгруженной приоритетной продукции или объем произведенной приоритетной продукции, непосредственно использованной в технологическом процессе производства другой продукции, заявленной в инвестиционном проекте, накопленным итогом (в натуральном и стоимостном выражении) по годам реализации инвестиционного проекта и на дату окончания срока реализации инвестиционного проекта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4395"/>
              <w:gridCol w:w="4415"/>
            </w:tblGrid>
            <w:tr w:rsidR="0045179A" w:rsidRPr="002772C7" w:rsidTr="00143C5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Объем продукции в натуральном выражении, шт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  <w:r w:rsidR="00A54C4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(тонн и т.п.)</w:t>
                  </w: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Объем продукции в стоимостном выражении, млн.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45179A" w:rsidRPr="002772C7" w:rsidTr="007D73F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45179A" w:rsidRPr="002772C7" w:rsidTr="007D73F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45179A" w:rsidRPr="002772C7" w:rsidTr="00143C5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  <w:t>&lt;…&gt;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45179A" w:rsidRPr="002772C7" w:rsidTr="00143C5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F7534B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F7534B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Итог</w:t>
                  </w:r>
                  <w:r w:rsidR="00F7534B" w:rsidRPr="00F7534B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о</w:t>
                  </w:r>
                  <w:r w:rsidRPr="00F7534B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45179A" w:rsidRPr="002772C7" w:rsidRDefault="0045179A" w:rsidP="0045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143C5A" w:rsidRDefault="0045179A" w:rsidP="004C7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 2 (при наличии)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79A" w:rsidRPr="002772C7" w:rsidRDefault="0045179A" w:rsidP="0045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E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наименование продукции</w:t>
            </w:r>
            <w:r w:rsidR="004C702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, ОКПД2 продукции в соответствии с Перечнем приоритетной продукции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 Характер продукции (имеются ли российские или зарубежные аналоги, продукция импортозамещающего и (или) экспортного характера);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2772C7" w:rsidRDefault="0045179A" w:rsidP="0045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E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Указывается, имеются ли российские или зарубежные аналоги, продукция импортозамещающего и (или) экспортного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9.2.2 Преимущества продукции (услуг) в сравнении с продукцией российских и международных производителей;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6D15E1" w:rsidRDefault="0045179A" w:rsidP="0045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6D15E1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информация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о преимуществах</w:t>
            </w:r>
            <w:r w:rsidRPr="006D15E1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по сравнению с продукцией российских и зарубежных производителей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 Патентная ситуация и защита товара в стране лицензиата на внутреннем и экспортном рынках;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2772C7" w:rsidRDefault="0045179A" w:rsidP="00AB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E1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наличие собственных патентов на продукцию или технологии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2772C7" w:rsidRDefault="0045179A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 Объем отгруженной приоритетной продукции или объем произведенной приоритетной продукции, непосредственно использованной в технологическом процессе производства другой продукции, заявленной в инвестиционном проекте, накопленным итогом (в натуральном и стоимостном выражении) по годам реализации инвестиционного проекта и на дату окончания срока реализации инвестиционного проекта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4395"/>
              <w:gridCol w:w="4415"/>
            </w:tblGrid>
            <w:tr w:rsidR="0045179A" w:rsidRPr="002772C7" w:rsidTr="00143C5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Объем продукции в натуральном выражении, шт</w:t>
                  </w:r>
                  <w:r w:rsidR="00A54C4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 (тонн и т.п.)</w:t>
                  </w: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Объем продукции в стоимостном выражении, млн.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45179A" w:rsidRPr="002772C7" w:rsidTr="007D73F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45179A" w:rsidRPr="002772C7" w:rsidTr="007D73F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F6E8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45179A" w:rsidRPr="002772C7" w:rsidTr="00143C5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A54C4D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A54C4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&lt;…&gt;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45179A" w:rsidRPr="002772C7" w:rsidTr="00143C5A">
              <w:trPr>
                <w:jc w:val="center"/>
              </w:trPr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F7534B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F7534B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Итог</w:t>
                  </w:r>
                  <w:r w:rsidR="00F7534B" w:rsidRPr="00F7534B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о</w:t>
                  </w:r>
                  <w:r w:rsidRPr="00F7534B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1F6E82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45179A" w:rsidRPr="002772C7" w:rsidRDefault="0045179A" w:rsidP="0045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A" w:rsidRPr="002772C7" w:rsidTr="000B62DE">
        <w:trPr>
          <w:cantSplit/>
          <w:jc w:val="center"/>
        </w:trPr>
        <w:tc>
          <w:tcPr>
            <w:tcW w:w="145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5179A" w:rsidRPr="002772C7" w:rsidRDefault="0045179A" w:rsidP="0045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Оценка потенциального спроса (объема рынка) на продукцию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145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90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 1:</w:t>
            </w: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99E" w:rsidRPr="0090199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Указ</w:t>
            </w:r>
            <w:r w:rsidR="0090199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ывается</w:t>
            </w:r>
            <w:r w:rsidR="0090199E" w:rsidRPr="0090199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 xml:space="preserve"> наименование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55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 Краткое описание целевых рыночных сегментов;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79A" w:rsidRPr="00553A38" w:rsidRDefault="00553A38" w:rsidP="0055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553A38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Пример заполнения: обработка металла, машиностроение и автомобилестроение</w:t>
            </w:r>
          </w:p>
        </w:tc>
      </w:tr>
      <w:tr w:rsidR="0045179A" w:rsidRPr="002772C7" w:rsidTr="000B62DE">
        <w:trPr>
          <w:cantSplit/>
          <w:trHeight w:val="1925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55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 Прогноз общего объема потребления продукции в целевых рыночных сегментах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AB6C8F" w:rsidRDefault="0045179A" w:rsidP="00AB6C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Значение показателя, </w:t>
                  </w:r>
                  <w:r w:rsidR="00AB6C8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млн. рублей</w:t>
                  </w:r>
                </w:p>
              </w:tc>
            </w:tr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0199E" w:rsidRPr="0090199E" w:rsidRDefault="0090199E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53A3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0199E" w:rsidRPr="0090199E" w:rsidRDefault="0090199E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553A38" w:rsidRDefault="00553A38" w:rsidP="0055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45179A" w:rsidRPr="002772C7" w:rsidRDefault="00553A38" w:rsidP="0055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38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информация за каждый год прогнозного периода реализации проекта</w:t>
            </w:r>
          </w:p>
        </w:tc>
      </w:tr>
      <w:tr w:rsidR="0045179A" w:rsidRPr="002772C7" w:rsidTr="000B62DE">
        <w:trPr>
          <w:cantSplit/>
          <w:trHeight w:val="1859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55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10.3.1 Прогноз темпов роста средних цен в целевых сегментах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Значение показателя, %</w:t>
                  </w:r>
                </w:p>
              </w:tc>
            </w:tr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0199E" w:rsidRPr="0090199E" w:rsidRDefault="0090199E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lang w:eastAsia="ru-RU"/>
                    </w:rPr>
                    <w:t>2024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0199E" w:rsidRPr="0090199E" w:rsidRDefault="0090199E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0199E" w:rsidRPr="0090199E" w:rsidRDefault="0090199E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7256">
                    <w:rPr>
                      <w:rFonts w:ascii="Times New Roman" w:eastAsia="Times New Roman" w:hAnsi="Times New Roman" w:cs="Times New Roman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0199E" w:rsidRPr="0090199E" w:rsidRDefault="0090199E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5179A" w:rsidRDefault="0045179A" w:rsidP="0045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C78" w:rsidRPr="002772C7" w:rsidRDefault="00583C78" w:rsidP="006C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номинальный прогноз (с учетом инфляции) темпов роста средних цен в целевых сегментах только за годы реализации проекта</w:t>
            </w:r>
            <w:r w:rsidR="006C75BF" w:rsidRPr="006C75B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.</w:t>
            </w:r>
            <w:r w:rsidR="006C75BF"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  <w:t xml:space="preserve"> </w:t>
            </w:r>
            <w:r w:rsidR="00AB6C8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Значение показателя рассчитывается как </w:t>
            </w:r>
            <w:r w:rsidR="00AB6C8F" w:rsidRPr="00AB6C8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прирост цены каждого последующего года по отношению к предыдущему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55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10.4.1 Основные конкуренты в целевых рыночных сегментах с указанием их текущей рыночной доли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Наименование конкурента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Текущая рыночная доля,</w:t>
                  </w:r>
                  <w:r w:rsidR="00AB6C8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90199E" w:rsidRDefault="0090199E" w:rsidP="00C85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Наименование юр. лица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0199E" w:rsidRPr="002772C7" w:rsidTr="0090199E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179A" w:rsidRPr="0090199E" w:rsidRDefault="0090199E" w:rsidP="00C85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Наименование юр. лица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5179A" w:rsidRPr="0090199E" w:rsidRDefault="0045179A" w:rsidP="0045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583C78" w:rsidRDefault="00583C78" w:rsidP="0058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45179A" w:rsidRPr="002772C7" w:rsidRDefault="00583C78" w:rsidP="0058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78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Укажите конкурентов для конкретной продукции. Совокупная рыночная доля всех конкурентов должна составлять не более 100%</w:t>
            </w:r>
          </w:p>
        </w:tc>
      </w:tr>
      <w:tr w:rsidR="0045179A" w:rsidRPr="002772C7" w:rsidTr="000B62DE">
        <w:trPr>
          <w:cantSplit/>
          <w:jc w:val="center"/>
        </w:trPr>
        <w:tc>
          <w:tcPr>
            <w:tcW w:w="145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179A" w:rsidRPr="002772C7" w:rsidRDefault="0045179A" w:rsidP="0045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  <w:r w:rsidR="002F1081" w:rsidRPr="002F1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(при наличии)</w:t>
            </w:r>
            <w:r w:rsidRPr="002F1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F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081" w:rsidRPr="0090199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Указ</w:t>
            </w:r>
            <w:r w:rsidR="002F1081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ывается</w:t>
            </w:r>
            <w:r w:rsidR="002F1081" w:rsidRPr="0090199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 xml:space="preserve"> наименование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2772C7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10.1.2 Краткое описание целевых рыночных сегментов;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D2F" w:rsidRPr="00553A38" w:rsidRDefault="00943D2F" w:rsidP="00943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553A38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Пример заполнения: обработка металла, машиностроение и автомобилестроение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2772C7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10.2.2 Прогноз общего объема потребления продукции в целевых рыночных сегментах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Значение показателя, %</w:t>
                  </w:r>
                </w:p>
              </w:tc>
            </w:tr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53A3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43D2F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943D2F" w:rsidRPr="002772C7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38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информация за каждый год прогнозного периода реализации проекта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2772C7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10.3.2 Прогноз темпов роста средних цен в целевых сегментах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Значение показателя, %</w:t>
                  </w:r>
                </w:p>
              </w:tc>
            </w:tr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lang w:eastAsia="ru-RU"/>
                    </w:rPr>
                    <w:t>2024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D2F">
                    <w:rPr>
                      <w:rFonts w:ascii="Times New Roman" w:eastAsia="Times New Roman" w:hAnsi="Times New Roman" w:cs="Times New Roman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43D2F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D2F" w:rsidRPr="002772C7" w:rsidRDefault="00AC4B21" w:rsidP="006C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номинальный прогноз (с учетом инфляции) темпов роста средних цен в целевых сегментах только за годы реализации проекта.</w:t>
            </w:r>
            <w:r w:rsidRPr="00AB6C8F"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Значение показателя рассчитывается как </w:t>
            </w:r>
            <w:r w:rsidRPr="00AB6C8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прирост цены каждого последующего года по отношению к предыдущему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2772C7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10.4.2 Основные конкуренты в целевых рыночных сегментах с указанием их текущей рыночной доли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Наименование конкурента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Текущая рыночная доля,%</w:t>
                  </w:r>
                </w:p>
              </w:tc>
            </w:tr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0199E" w:rsidRDefault="00943D2F" w:rsidP="00C85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Наименование юр. лица</w:t>
                  </w:r>
                  <w:r w:rsidR="00C85175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43D2F" w:rsidRPr="002772C7" w:rsidTr="00A92A53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0199E" w:rsidRDefault="00943D2F" w:rsidP="00C85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90199E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Наименование юр. лица</w:t>
                  </w:r>
                  <w:r w:rsidR="00C85175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0199E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43D2F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943D2F" w:rsidRPr="002772C7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78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Укажите конкурентов для конкретной продукции. Совокупная рыночная доля всех конкурентов должна составлять не более 100%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145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</w:tcPr>
          <w:p w:rsidR="00943D2F" w:rsidRPr="002772C7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2772C7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Перечень объектов капитального строительства, создаваемых в рамках инвестиционного проекта, стоимость строительства и иных капитальных вложений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43D2F" w:rsidRPr="002772C7" w:rsidTr="00943D2F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43D2F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43D2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43D2F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43D2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Стоимость, млн.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943D2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943D2F" w:rsidRPr="002772C7" w:rsidTr="00C8517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C85175" w:rsidRDefault="00C85175" w:rsidP="00C85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C85175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Наименование объекта 1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43D2F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43D2F" w:rsidRPr="002772C7" w:rsidTr="00C8517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C85175" w:rsidRDefault="00C85175" w:rsidP="00C85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C85175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Наименование объекта 2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43D2F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85175" w:rsidRPr="002772C7" w:rsidTr="00C8517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5175" w:rsidRPr="00C85175" w:rsidRDefault="00C85175" w:rsidP="00C85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943D2F">
                    <w:rPr>
                      <w:rFonts w:ascii="Times New Roman" w:eastAsia="Times New Roman" w:hAnsi="Times New Roman" w:cs="Times New Roman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5175" w:rsidRPr="00943D2F" w:rsidRDefault="00C85175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85175" w:rsidRPr="002772C7" w:rsidTr="00C8517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5175" w:rsidRPr="00F7534B" w:rsidRDefault="00A54C4D" w:rsidP="00C85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534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Итого</w:t>
                  </w:r>
                  <w:r w:rsidR="00C85175" w:rsidRPr="00F7534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: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5175" w:rsidRPr="00943D2F" w:rsidRDefault="00C85175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43D2F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943D2F" w:rsidRPr="002772C7" w:rsidRDefault="00943D2F" w:rsidP="0094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2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перечень объектов капитального строительства, создаваемых в рамках инвестиционного проекта, стоимость строительства и иных капитальных вложений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145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43D2F" w:rsidRPr="002772C7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Срок реализации инвестиционного проекта: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EA4CB0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Фаза строительства (инвестиционная фаза), включая месяц и год ввода производственных мощностей по инвестиционному проекту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E84812" w:rsidRDefault="00A54C4D" w:rsidP="00A5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дд.</w:t>
            </w:r>
            <w:r w:rsidR="0092621F"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r w:rsidR="00943D2F"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92621F"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гггг</w:t>
            </w:r>
            <w:proofErr w:type="spellEnd"/>
            <w:r w:rsidR="00943D2F"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="00943D2F"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дд.</w:t>
            </w:r>
            <w:r w:rsidR="0092621F"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мм.гггг</w:t>
            </w:r>
            <w:proofErr w:type="spellEnd"/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EA4CB0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12.2. Фаза эксплуатации (период производства продукции и поступления выручки от ее реализации, соответствующий горизонту планирования выпуска продукции при расчете заявителем основных показателей инвестиционного проекта, указанных в пункте 17 настоящего документа)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E84812" w:rsidRDefault="0092621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дд.мм.гггг</w:t>
            </w:r>
            <w:proofErr w:type="spellEnd"/>
            <w:r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54C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дд.мм.гггг</w:t>
            </w:r>
            <w:proofErr w:type="spellEnd"/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EA4CB0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Итоговый срок реализации проекта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E84812" w:rsidRDefault="0092621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дд.мм.гггг</w:t>
            </w:r>
            <w:proofErr w:type="spellEnd"/>
            <w:r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</w:t>
            </w:r>
            <w:proofErr w:type="spellStart"/>
            <w:r w:rsidRPr="00E84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дд.мм.гггг</w:t>
            </w:r>
            <w:proofErr w:type="spellEnd"/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Срок окупаемости инвестиционного проекта, мес.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D2F" w:rsidRPr="002772C7" w:rsidRDefault="00445EAD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AD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простой срок окупаемости инвестиционного проекта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Общая стоимость инвестиционного проекта, млн. руб.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D2F" w:rsidRPr="00F7534B" w:rsidRDefault="0042057E" w:rsidP="00F7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Общая стоимость проекта рассчит</w:t>
            </w:r>
            <w:r w:rsidR="004815C8"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ывается как сумма собственных средств, </w:t>
            </w:r>
            <w:r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заемных средств</w:t>
            </w:r>
            <w:r w:rsidR="004815C8"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и средств участников проекта (поступивших на реализацию проекта от взаимозависимых лиц)</w:t>
            </w:r>
            <w:r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, направл</w:t>
            </w:r>
            <w:r w:rsid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яем</w:t>
            </w:r>
            <w:r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ых на финансирование капитальных расходов и иных затрат </w:t>
            </w:r>
            <w:r w:rsidR="00F7534B"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в течение инвестиционной фазы проекта</w:t>
            </w:r>
            <w:r w:rsid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. В стоимость проекта не включаются</w:t>
            </w:r>
            <w:r w:rsidR="006F4D84"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</w:t>
            </w:r>
            <w:r w:rsidR="00913F02"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инвестиции из бюджетов бюджетной системы и </w:t>
            </w:r>
            <w:r w:rsidR="006F4D84" w:rsidRP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проценты за пользование кредитом по кредитному договору (соглашению) и иным договорам (соглашениям) по привлечению заемного финансирования</w:t>
            </w:r>
            <w:r w:rsidR="00F7534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Объем финансирования инвестиционного проекта по годам и на дату окончания срока реализации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C17615" w:rsidRPr="002772C7" w:rsidTr="00C1761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C17615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615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C17615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615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 инвестиций, млн.</w:t>
                  </w:r>
                  <w:r w:rsidR="00C17615" w:rsidRPr="00C176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C17615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рублей</w:t>
                  </w:r>
                </w:p>
              </w:tc>
            </w:tr>
            <w:tr w:rsidR="00C17615" w:rsidRPr="002772C7" w:rsidTr="00C1761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C17615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615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C17615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7615" w:rsidRPr="002772C7" w:rsidTr="00C1761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7615" w:rsidRPr="00C17615" w:rsidRDefault="00C17615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615">
                    <w:rPr>
                      <w:rFonts w:ascii="Times New Roman" w:eastAsia="Times New Roman" w:hAnsi="Times New Roman" w:cs="Times New Roman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7615" w:rsidRPr="00C17615" w:rsidRDefault="00C17615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7615" w:rsidRPr="002772C7" w:rsidTr="00C17615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C17615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6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</w:t>
                  </w:r>
                  <w:r w:rsidR="00C17615" w:rsidRPr="00C176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C17615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B01A0" w:rsidRDefault="006B01A0" w:rsidP="00CD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943D2F" w:rsidRPr="002772C7" w:rsidRDefault="00C17615" w:rsidP="00CD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15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объем финансирования инвестиционного проекта</w:t>
            </w:r>
            <w:r w:rsidR="001B529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</w:t>
            </w:r>
            <w:r w:rsidR="00CD2E6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за каждый год</w:t>
            </w:r>
            <w:r w:rsidRPr="00C17615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</w:t>
            </w:r>
            <w:r w:rsidR="001B529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в течение инвестиционной фазы проекта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EA4CB0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Размер собственных средств (собственный капитал) заемщика, млн. руб.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43D2F" w:rsidRPr="001F19DB" w:rsidRDefault="001F19DB" w:rsidP="0016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1F19D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</w:t>
            </w:r>
            <w:r w:rsidR="00161B3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размер</w:t>
            </w:r>
            <w:r w:rsidRPr="001F19D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собственных средств компании, направляемых на реализацию проекта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3D2F" w:rsidRPr="00EA4CB0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Размер требуемых заемных средств (заемное финансирование), млн. руб.</w:t>
            </w:r>
          </w:p>
        </w:tc>
        <w:tc>
          <w:tcPr>
            <w:tcW w:w="10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3D2F" w:rsidRPr="001F19DB" w:rsidRDefault="001F19DB" w:rsidP="007B07B4">
            <w:pPr>
              <w:tabs>
                <w:tab w:val="left" w:pos="657"/>
                <w:tab w:val="center" w:pos="4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1F19D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размер </w:t>
            </w:r>
            <w:r w:rsidR="00FA104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инвестиционного кредита</w:t>
            </w:r>
            <w:r w:rsidRPr="001F19D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</w:t>
            </w:r>
            <w:r w:rsid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в рамках ПП РФ от 22.02.2023 № 295 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EA4CB0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Средства участников инвестиционного проекта, млн. руб.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DB2400" w:rsidRDefault="00161B39" w:rsidP="0016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161B3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</w:t>
            </w:r>
            <w:r w:rsidR="00DB2400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размер</w:t>
            </w:r>
            <w:r w:rsidRPr="00161B3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средств, поступивших 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в качестве взносов в уставный, добавочный капитал</w:t>
            </w:r>
            <w:r w:rsidR="00DB2400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направляемых на реализацию проекта</w:t>
            </w:r>
          </w:p>
        </w:tc>
      </w:tr>
      <w:tr w:rsidR="00943D2F" w:rsidRPr="002772C7" w:rsidTr="006B01A0">
        <w:trPr>
          <w:cantSplit/>
          <w:trHeight w:val="79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9A0BF5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9A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Бюджетные средства, млн. руб.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FA1043" w:rsidRDefault="00161B39" w:rsidP="00D01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highlight w:val="yellow"/>
                <w:lang w:eastAsia="ru-RU"/>
              </w:rPr>
            </w:pPr>
            <w:r w:rsidRP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</w:t>
            </w:r>
            <w:r w:rsid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размер д</w:t>
            </w:r>
            <w:r w:rsidR="00FA1043" w:rsidRPr="00FA104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енежны</w:t>
            </w:r>
            <w:r w:rsid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х</w:t>
            </w:r>
            <w:r w:rsidR="00FA1043" w:rsidRPr="00FA104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средств, зачисляемы</w:t>
            </w:r>
            <w:r w:rsid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х</w:t>
            </w:r>
            <w:r w:rsidR="00FA1043" w:rsidRPr="00FA104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в качестве доходов на единый счет соответствующего бюджета бюджетной системы РФ и расходуемые в порядке, предусмотренном бюджетным законодательством РФ, для финансового обеспечения задач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Планируемый размер субсидии, подлежащей предоставлению за весь срок реализации инвестиционного проекта (с разбивкой по годам)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161B39" w:rsidRPr="002772C7" w:rsidTr="00161B39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161B39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61B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161B39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61B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Размер субсидии, млн.</w:t>
                  </w:r>
                  <w:r w:rsidR="00161B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161B3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161B39" w:rsidRPr="002772C7" w:rsidTr="00161B39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161B39" w:rsidRDefault="00161B39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161B39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61B39" w:rsidRPr="002772C7" w:rsidTr="00161B39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1B39" w:rsidRPr="00161B39" w:rsidRDefault="00161B39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17615">
                    <w:rPr>
                      <w:rFonts w:ascii="Times New Roman" w:eastAsia="Times New Roman" w:hAnsi="Times New Roman" w:cs="Times New Roman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1B39" w:rsidRPr="00161B39" w:rsidRDefault="00161B39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61B39" w:rsidRPr="002772C7" w:rsidTr="00161B39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161B39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61B39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Итого</w:t>
                  </w:r>
                  <w:r w:rsidR="00161B39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161B39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6B01A0" w:rsidRDefault="006B01A0" w:rsidP="0091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943D2F" w:rsidRPr="002772C7" w:rsidRDefault="00161B39" w:rsidP="0091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3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планируемый размер субсидии, подлежащей </w:t>
            </w: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предоставлению </w:t>
            </w:r>
            <w:r w:rsidR="00DB2400"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кредитной организации и/или ВЭБ.РФ</w:t>
            </w: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на</w:t>
            </w:r>
            <w:r w:rsidR="00681602"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субсидирование процентной ставки в рамках ПП РФ</w:t>
            </w:r>
            <w:r w:rsidR="00913F02"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от 22.02.2023 </w:t>
            </w:r>
            <w:r w:rsidR="00681602"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№</w:t>
            </w:r>
            <w:r w:rsidR="00913F0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</w:t>
            </w:r>
            <w:r w:rsidR="00681602"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295 </w:t>
            </w:r>
            <w:r w:rsidRPr="00161B3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за весь срок реализации инвестиционного проекта (с разбивкой по годам)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1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3D2F" w:rsidRPr="002772C7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161B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Основные показатели инвестиционного проекта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Чистая приведенная стоимость инвестиционного проекта, млн. руб.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913F02" w:rsidRDefault="00681602" w:rsidP="0068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значение NPV (суммарное значение дисконтированного денежного потока от проекта (FCFF))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Ставка дисконтирования и обоснование выбора указанной ставки, %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681602" w:rsidRDefault="00681602" w:rsidP="0068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ставка WACC, используемая для дисконтирования денежных потоков (пересчета будущих </w:t>
            </w:r>
            <w:r w:rsidR="0082767A"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денежных </w:t>
            </w: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потоков в единую величину текущей стоимости</w:t>
            </w:r>
            <w:r w:rsidR="0082767A"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)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Внутренняя норма доходности, %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4704C9" w:rsidRDefault="0082767A" w:rsidP="0082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значение IRR (процентная ставка, при которой чистая приведенная стоим</w:t>
            </w:r>
            <w:r w:rsidR="00913F0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ость проекта (NPV) равняется 0)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Дисконтированный срок окупаемости инвестиционного проекта, месяцев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82767A" w:rsidP="007D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Указывается номер месяца, в котором значение дисконтированного денежного потока от проекта (DFCFF) накопленным итогом в</w:t>
            </w:r>
            <w:r w:rsid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первые становится положительным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Дисконтированные налоговые поступления в бюджеты бюджетной системы Российской Федерации (с разбивкой по годам)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126EC" w:rsidRPr="002772C7" w:rsidTr="009126EC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Налоговые отчисления, млн.</w:t>
                  </w:r>
                  <w:r w:rsid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9126EC" w:rsidRPr="002772C7" w:rsidTr="009126EC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126EC" w:rsidRDefault="00943D2F" w:rsidP="00912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</w:t>
                  </w:r>
                  <w:r w:rsid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126EC" w:rsidRPr="002772C7" w:rsidTr="009126EC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126EC" w:rsidRDefault="009126EC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126EC" w:rsidRPr="002772C7" w:rsidTr="009126EC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Итого</w:t>
                  </w:r>
                  <w:r w:rsidR="009126E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43D2F" w:rsidRPr="002772C7" w:rsidRDefault="00943D2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17.6. Добавленная стоимость, создаваемая заемщиком за каждый год прогнозного периода реализации инвестиционного проекта накопленным итогом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126EC" w:rsidRPr="002772C7" w:rsidTr="009126EC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Добавленная стоимость, млн.</w:t>
                  </w:r>
                  <w:r w:rsid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9126EC" w:rsidRPr="002772C7" w:rsidTr="009126EC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126EC" w:rsidRDefault="009126EC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126EC" w:rsidRPr="002772C7" w:rsidTr="009126EC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26EC" w:rsidRPr="009126EC" w:rsidRDefault="009126EC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7627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126EC" w:rsidRPr="009126EC" w:rsidRDefault="009126EC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126EC" w:rsidRPr="002772C7" w:rsidTr="009126EC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6B01A0" w:rsidRDefault="006B01A0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7B07B4" w:rsidRDefault="0027627C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</w:t>
            </w:r>
            <w:r w:rsidR="00281121"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значение, </w:t>
            </w:r>
            <w:r w:rsid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рассчитанное</w:t>
            </w:r>
            <w:r w:rsidR="007B07B4" w:rsidRP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как сумма прибыли инвестиционного проекта до налогообложения, выплат процентов по долговым обязательствам и амортизационных отчислений (EBITDA), суммарной заработной платы работников инвестиционного проекта и арендной платы (при наличии)</w:t>
            </w:r>
            <w:r w:rsid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.</w:t>
            </w:r>
          </w:p>
          <w:p w:rsidR="007B07B4" w:rsidRDefault="007B07B4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281121" w:rsidRDefault="007B07B4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Добавленная стоимость (VA), генерируемая инвестиционным проектом, указывается за каждый год прогнозного периода </w:t>
            </w:r>
            <w:r w:rsidRP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u w:val="single"/>
                <w:lang w:eastAsia="ru-RU"/>
              </w:rPr>
              <w:t>накопленным итогом</w:t>
            </w:r>
            <w:r w:rsidRPr="007B07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и рассчитывается по следующей формуле:</w:t>
            </w:r>
          </w:p>
          <w:p w:rsidR="007B07B4" w:rsidRPr="008423CF" w:rsidRDefault="007B07B4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281121" w:rsidRPr="008423CF" w:rsidRDefault="00281121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VA = EBITDA + </w:t>
            </w:r>
            <w:proofErr w:type="spellStart"/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Sal</w:t>
            </w:r>
            <w:proofErr w:type="spellEnd"/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+ </w:t>
            </w:r>
            <w:proofErr w:type="spellStart"/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Rent</w:t>
            </w:r>
            <w:proofErr w:type="spellEnd"/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, где</w:t>
            </w:r>
          </w:p>
          <w:p w:rsidR="00281121" w:rsidRPr="008423CF" w:rsidRDefault="00281121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281121" w:rsidRPr="008423CF" w:rsidRDefault="00281121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EBITDA - прибыль инвестиционного проекта до налогообложения, выплаты процентов по долговым обязательствам и амортизационных отчислений;</w:t>
            </w:r>
          </w:p>
          <w:p w:rsidR="00281121" w:rsidRPr="008423CF" w:rsidRDefault="00281121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Sal</w:t>
            </w:r>
            <w:proofErr w:type="spellEnd"/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- суммарная заработная плата работников инвестиционного проекта;</w:t>
            </w:r>
          </w:p>
          <w:p w:rsidR="0027627C" w:rsidRPr="00281121" w:rsidRDefault="00281121" w:rsidP="0028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</w:pPr>
            <w:proofErr w:type="spellStart"/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Rent</w:t>
            </w:r>
            <w:proofErr w:type="spellEnd"/>
            <w:r w:rsidRPr="008423C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 - арендная плата.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Количество создаваемых высокопроизводительных рабочих мест (с разбивкой по годам)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9126EC" w:rsidRPr="002772C7" w:rsidTr="009126EC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9126EC" w:rsidRPr="002772C7" w:rsidTr="007D73FA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126EC" w:rsidRDefault="00943D2F" w:rsidP="00912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</w:t>
                  </w:r>
                  <w:r w:rsid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126EC" w:rsidRPr="002772C7" w:rsidTr="007D73FA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126EC" w:rsidRDefault="009126EC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725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126EC" w:rsidRPr="002772C7" w:rsidTr="007D73FA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43D2F" w:rsidRPr="009126E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6B01A0" w:rsidRDefault="006B01A0" w:rsidP="00EA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943D2F" w:rsidRPr="002772C7" w:rsidRDefault="006878AD" w:rsidP="00EA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количество создаваемых высокопроизводительных рабочих мест в каждом году реализации проекта </w:t>
            </w:r>
          </w:p>
        </w:tc>
      </w:tr>
      <w:tr w:rsidR="00943D2F" w:rsidRPr="002772C7" w:rsidTr="000B62DE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2772C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Средняя заработная плата работников заемщика за каждый год прогнозного периода реализации инвестиционного проекта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FE59F6" w:rsidRPr="002772C7" w:rsidTr="00FE59F6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FE59F6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E59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FE59F6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E59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Средняя заработная плата, рублей</w:t>
                  </w:r>
                </w:p>
              </w:tc>
            </w:tr>
            <w:tr w:rsidR="003571DB" w:rsidRPr="002772C7" w:rsidTr="00FE59F6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71DB" w:rsidRPr="009126EC" w:rsidRDefault="003571DB" w:rsidP="00357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71DB" w:rsidRPr="00FE59F6" w:rsidRDefault="003571DB" w:rsidP="00357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571DB" w:rsidRPr="002772C7" w:rsidTr="00FE59F6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71DB" w:rsidRPr="009126EC" w:rsidRDefault="003571DB" w:rsidP="00357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571D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71DB" w:rsidRPr="00FE59F6" w:rsidRDefault="003571DB" w:rsidP="00357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6B01A0" w:rsidRDefault="006B01A0" w:rsidP="0068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p w:rsidR="00943D2F" w:rsidRPr="002772C7" w:rsidRDefault="006878AD" w:rsidP="0068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Учитывается среднемесячная заработная плата работников заемщика, задействованных в реализации проекта за каждый год прогнозного периода</w:t>
            </w:r>
          </w:p>
        </w:tc>
      </w:tr>
      <w:tr w:rsidR="00943D2F" w:rsidRPr="002772C7" w:rsidTr="006B01A0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100E5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17.9. Производительность труда заемщика в расчете на одного </w:t>
            </w:r>
            <w:r w:rsidRPr="0063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 за каждый год прогнозного периода реализации инвестиционного проекта (в стоимостном выражении)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4932"/>
            </w:tblGrid>
            <w:tr w:rsidR="00FE59F6" w:rsidRPr="002772C7" w:rsidTr="00FE59F6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FE59F6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E59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FE59F6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E59F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Производительность труда, млн. рублей на 1 работника в год</w:t>
                  </w:r>
                </w:p>
              </w:tc>
            </w:tr>
            <w:tr w:rsidR="003571DB" w:rsidRPr="002772C7" w:rsidTr="00FE59F6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71DB" w:rsidRPr="009126EC" w:rsidRDefault="003571DB" w:rsidP="00357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126E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71DB" w:rsidRPr="00FE59F6" w:rsidRDefault="003571DB" w:rsidP="00357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571DB" w:rsidRPr="002772C7" w:rsidTr="00FE59F6">
              <w:trPr>
                <w:jc w:val="center"/>
              </w:trPr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71DB" w:rsidRPr="009126EC" w:rsidRDefault="003571DB" w:rsidP="00357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423C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&lt;…&gt;</w:t>
                  </w:r>
                </w:p>
              </w:tc>
              <w:tc>
                <w:tcPr>
                  <w:tcW w:w="4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71DB" w:rsidRPr="00FE59F6" w:rsidRDefault="003571DB" w:rsidP="00357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43D2F" w:rsidRPr="002772C7" w:rsidRDefault="006878AD" w:rsidP="00A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Указывается </w:t>
            </w:r>
            <w:r w:rsidR="008423CF" w:rsidRPr="007D236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значение, рас</w:t>
            </w:r>
            <w:r w:rsidR="00EE2FD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считанное как </w:t>
            </w:r>
            <w:r w:rsidR="00EA7EC7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 xml:space="preserve">отношение объема произведенной продукции </w:t>
            </w:r>
            <w:r w:rsidR="00A770B5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(</w:t>
            </w:r>
            <w:r w:rsidR="00EA7EC7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в стоимостном выражении) к среднесписочной численности работников, задей</w:t>
            </w:r>
            <w:r w:rsidR="00A770B5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  <w:t>ствованных в реализации проекта</w:t>
            </w:r>
          </w:p>
        </w:tc>
      </w:tr>
      <w:tr w:rsidR="00943D2F" w:rsidRPr="002772C7" w:rsidTr="006B01A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2F" w:rsidRPr="00100E57" w:rsidRDefault="00943D2F" w:rsidP="0044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План-график реализации инвестиционного проекта с указанием номера этапа, наименования и содержания работ этапа, результата, сроков выполнения (начало и окончание этапа) и контрольных точек в рамках этапа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3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88"/>
              <w:gridCol w:w="3288"/>
              <w:gridCol w:w="3256"/>
            </w:tblGrid>
            <w:tr w:rsidR="00626D3C" w:rsidRPr="002772C7" w:rsidTr="00626D3C">
              <w:trPr>
                <w:jc w:val="center"/>
              </w:trPr>
              <w:tc>
                <w:tcPr>
                  <w:tcW w:w="983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626D3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Этап "Разработка и утверждение проектной документации"</w:t>
                  </w:r>
                </w:p>
              </w:tc>
            </w:tr>
            <w:tr w:rsidR="00626D3C" w:rsidRPr="002772C7" w:rsidTr="00626D3C">
              <w:trPr>
                <w:jc w:val="center"/>
              </w:trPr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0C5E1E" w:rsidRDefault="000C5E1E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Ключевые события</w:t>
                  </w: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626D3C" w:rsidRDefault="00943D2F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3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943D2F" w:rsidRPr="00626D3C" w:rsidRDefault="000C5E1E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626D3C" w:rsidRPr="002772C7" w:rsidTr="00626D3C">
              <w:trPr>
                <w:jc w:val="center"/>
              </w:trPr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C5E1E" w:rsidRDefault="000C5E1E" w:rsidP="00A770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A770B5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Указываются действия, совершаемые в рамках этапа (например, разработка проектной документации, проведение экспертизы)</w:t>
                  </w:r>
                </w:p>
                <w:p w:rsidR="00943D2F" w:rsidRPr="00626D3C" w:rsidRDefault="00943D2F" w:rsidP="000C5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626D3C" w:rsidRDefault="00A770B5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</w:p>
              </w:tc>
              <w:tc>
                <w:tcPr>
                  <w:tcW w:w="3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3D2F" w:rsidRPr="00A770B5" w:rsidRDefault="000C5E1E" w:rsidP="00A770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7D236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Указываются результаты (документация) выполнения ключевого события (например, разработана проектная документация, получено заключение экспертизы)</w:t>
                  </w:r>
                </w:p>
              </w:tc>
            </w:tr>
          </w:tbl>
          <w:p w:rsidR="0092621F" w:rsidRDefault="0092621F" w:rsidP="0094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64" w:type="dxa"/>
              <w:jc w:val="center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70"/>
              <w:gridCol w:w="3406"/>
              <w:gridCol w:w="3288"/>
            </w:tblGrid>
            <w:tr w:rsidR="00626D3C" w:rsidRPr="002772C7" w:rsidTr="00626D3C">
              <w:trPr>
                <w:jc w:val="center"/>
              </w:trPr>
              <w:tc>
                <w:tcPr>
                  <w:tcW w:w="986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626D3C" w:rsidRDefault="00626D3C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Этап "Строительно-монтажные работы"</w:t>
                  </w:r>
                </w:p>
              </w:tc>
            </w:tr>
            <w:tr w:rsidR="00626D3C" w:rsidRPr="002772C7" w:rsidTr="00626D3C">
              <w:trPr>
                <w:jc w:val="center"/>
              </w:trPr>
              <w:tc>
                <w:tcPr>
                  <w:tcW w:w="3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0C5E1E" w:rsidRDefault="000C5E1E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Ключевые события</w:t>
                  </w:r>
                </w:p>
              </w:tc>
              <w:tc>
                <w:tcPr>
                  <w:tcW w:w="34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626D3C" w:rsidRDefault="00626D3C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626D3C" w:rsidRDefault="000C5E1E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626D3C" w:rsidRPr="002772C7" w:rsidTr="00626D3C">
              <w:trPr>
                <w:jc w:val="center"/>
              </w:trPr>
              <w:tc>
                <w:tcPr>
                  <w:tcW w:w="3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C5E1E" w:rsidRDefault="000C5E1E" w:rsidP="000C5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A770B5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Указываются действия, совершаемые в рамках этапа (например, строительство цеха, получение разрешения на ввод в эксплуатацию)</w:t>
                  </w:r>
                </w:p>
                <w:p w:rsidR="00626D3C" w:rsidRPr="00626D3C" w:rsidRDefault="00626D3C" w:rsidP="000C5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D3C" w:rsidRPr="00626D3C" w:rsidRDefault="003571DB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C5E1E" w:rsidRPr="00626D3C" w:rsidRDefault="000C5E1E" w:rsidP="000C5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236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Указываются результаты (документация) выполнения ключевого события (например, построен цех, получено разрешение на ввод в эксплуатацию)</w:t>
                  </w:r>
                </w:p>
              </w:tc>
            </w:tr>
          </w:tbl>
          <w:p w:rsidR="007D236C" w:rsidRPr="007D236C" w:rsidRDefault="007D236C" w:rsidP="00943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64" w:type="dxa"/>
              <w:jc w:val="center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88"/>
              <w:gridCol w:w="3288"/>
              <w:gridCol w:w="3288"/>
            </w:tblGrid>
            <w:tr w:rsidR="00626D3C" w:rsidRPr="002772C7" w:rsidTr="00626D3C">
              <w:trPr>
                <w:jc w:val="center"/>
              </w:trPr>
              <w:tc>
                <w:tcPr>
                  <w:tcW w:w="986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626D3C" w:rsidRDefault="00626D3C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Этап "Приобретение оборудования"</w:t>
                  </w:r>
                </w:p>
              </w:tc>
            </w:tr>
            <w:tr w:rsidR="00626D3C" w:rsidRPr="002772C7" w:rsidTr="00626D3C">
              <w:trPr>
                <w:jc w:val="center"/>
              </w:trPr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0C5E1E" w:rsidRDefault="000C5E1E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Ключевые события</w:t>
                  </w: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626D3C" w:rsidRDefault="00626D3C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626D3C" w:rsidRDefault="000C5E1E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626D3C" w:rsidRPr="002772C7" w:rsidTr="00626D3C">
              <w:trPr>
                <w:jc w:val="center"/>
              </w:trPr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D3C" w:rsidRPr="000C5E1E" w:rsidRDefault="000C5E1E" w:rsidP="000C5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A770B5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Указываются действия, совершаемые в рамках этапа (например, выбор поставщика оборудования, поставка оборудования)</w:t>
                  </w: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D3C" w:rsidRPr="00626D3C" w:rsidRDefault="003571DB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D3C" w:rsidRDefault="000C5E1E" w:rsidP="000C5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7D236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Указываются результаты (документация) выполнения ключевого события (например, заключен договор поставки, доставлено оборудование)</w:t>
                  </w:r>
                </w:p>
                <w:p w:rsidR="000C5E1E" w:rsidRPr="00626D3C" w:rsidRDefault="000C5E1E" w:rsidP="000C5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7D236C" w:rsidRPr="007D236C" w:rsidRDefault="007D236C" w:rsidP="00943D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64" w:type="dxa"/>
              <w:jc w:val="center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88"/>
              <w:gridCol w:w="3288"/>
              <w:gridCol w:w="3288"/>
            </w:tblGrid>
            <w:tr w:rsidR="00626D3C" w:rsidRPr="002772C7" w:rsidTr="00626D3C">
              <w:trPr>
                <w:jc w:val="center"/>
              </w:trPr>
              <w:tc>
                <w:tcPr>
                  <w:tcW w:w="986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626D3C" w:rsidRDefault="00626D3C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Этап "Производство"</w:t>
                  </w:r>
                </w:p>
              </w:tc>
            </w:tr>
            <w:tr w:rsidR="00626D3C" w:rsidRPr="002772C7" w:rsidTr="00626D3C">
              <w:trPr>
                <w:jc w:val="center"/>
              </w:trPr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0C5E1E" w:rsidRDefault="000C5E1E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Ключевые события</w:t>
                  </w: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626D3C" w:rsidRDefault="00626D3C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626D3C" w:rsidRDefault="000C5E1E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626D3C" w:rsidRPr="002772C7" w:rsidTr="003571DB">
              <w:trPr>
                <w:jc w:val="center"/>
              </w:trPr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6D3C" w:rsidRPr="006C75BF" w:rsidRDefault="000C5E1E" w:rsidP="006C75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A770B5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Производство приоритетной продукции</w:t>
                  </w: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D3C" w:rsidRPr="00626D3C" w:rsidRDefault="003571DB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26D3C" w:rsidRPr="00626D3C" w:rsidRDefault="000C5E1E" w:rsidP="00A770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D236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 xml:space="preserve">Заполняется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значениями</w:t>
                  </w:r>
                  <w:r w:rsidRPr="007D236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 xml:space="preserve"> из поля "Объем продукции" раздела "Объем отгруженной приоритетной продукции в натуральном выражении"</w:t>
                  </w:r>
                </w:p>
              </w:tc>
            </w:tr>
          </w:tbl>
          <w:p w:rsidR="007D236C" w:rsidRPr="007D236C" w:rsidRDefault="007D236C" w:rsidP="007D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  <w:tbl>
            <w:tblPr>
              <w:tblW w:w="9864" w:type="dxa"/>
              <w:jc w:val="center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88"/>
              <w:gridCol w:w="3288"/>
              <w:gridCol w:w="3288"/>
            </w:tblGrid>
            <w:tr w:rsidR="00626D3C" w:rsidRPr="002772C7" w:rsidTr="00626D3C">
              <w:trPr>
                <w:jc w:val="center"/>
              </w:trPr>
              <w:tc>
                <w:tcPr>
                  <w:tcW w:w="986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hideMark/>
                </w:tcPr>
                <w:p w:rsidR="00626D3C" w:rsidRPr="00626D3C" w:rsidRDefault="00626D3C" w:rsidP="0094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Иные этапы</w:t>
                  </w:r>
                </w:p>
              </w:tc>
            </w:tr>
            <w:tr w:rsidR="00626D3C" w:rsidRPr="002772C7" w:rsidTr="00626D3C">
              <w:trPr>
                <w:jc w:val="center"/>
              </w:trPr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626D3C" w:rsidRPr="000C5E1E" w:rsidRDefault="000C5E1E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Ключевые события</w:t>
                  </w: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26D3C" w:rsidRPr="00626D3C" w:rsidRDefault="00626D3C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26D3C" w:rsidRPr="00626D3C" w:rsidRDefault="000C5E1E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26D3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626D3C" w:rsidRPr="002772C7" w:rsidTr="000C5E1E">
              <w:trPr>
                <w:jc w:val="center"/>
              </w:trPr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C5E1E" w:rsidRDefault="000C5E1E" w:rsidP="000C5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</w:pPr>
                  <w:r w:rsidRPr="007D236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Указываются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 xml:space="preserve"> иные</w:t>
                  </w:r>
                  <w:r w:rsidRPr="007D236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 xml:space="preserve"> ключевые события реализации инвестиционного проекта в рамках этапа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 xml:space="preserve"> (при наличии)</w:t>
                  </w:r>
                </w:p>
                <w:p w:rsidR="00626D3C" w:rsidRPr="00626D3C" w:rsidRDefault="00626D3C" w:rsidP="000C5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626D3C" w:rsidRPr="00626D3C" w:rsidRDefault="003571DB" w:rsidP="00626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E8481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дд.мм.гггг</w:t>
                  </w:r>
                  <w:proofErr w:type="spellEnd"/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D3C" w:rsidRPr="00626D3C" w:rsidRDefault="000C5E1E" w:rsidP="000C5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7D236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Указываются резул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ь</w:t>
                  </w:r>
                  <w:r w:rsidRPr="007D236C">
                    <w:rPr>
                      <w:rFonts w:ascii="Times New Roman" w:eastAsia="Times New Roman" w:hAnsi="Times New Roman" w:cs="Times New Roman"/>
                      <w:i/>
                      <w:color w:val="808080" w:themeColor="background1" w:themeShade="80"/>
                      <w:szCs w:val="24"/>
                      <w:lang w:eastAsia="ru-RU"/>
                    </w:rPr>
                    <w:t>таты (документация) выполнения ключевого события</w:t>
                  </w:r>
                </w:p>
              </w:tc>
            </w:tr>
          </w:tbl>
          <w:p w:rsidR="006C75BF" w:rsidRPr="007D236C" w:rsidRDefault="006C75BF" w:rsidP="00A7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Cs w:val="24"/>
                <w:lang w:eastAsia="ru-RU"/>
              </w:rPr>
            </w:pPr>
          </w:p>
        </w:tc>
      </w:tr>
    </w:tbl>
    <w:p w:rsidR="002772C7" w:rsidRDefault="002772C7" w:rsidP="002772C7">
      <w:pPr>
        <w:jc w:val="center"/>
      </w:pPr>
    </w:p>
    <w:sectPr w:rsidR="002772C7" w:rsidSect="000B62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44F6"/>
    <w:multiLevelType w:val="hybridMultilevel"/>
    <w:tmpl w:val="C3DE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C7"/>
    <w:rsid w:val="000054F8"/>
    <w:rsid w:val="000B5D6E"/>
    <w:rsid w:val="000B62DE"/>
    <w:rsid w:val="000C5E1E"/>
    <w:rsid w:val="00100E57"/>
    <w:rsid w:val="001163C5"/>
    <w:rsid w:val="00143C5A"/>
    <w:rsid w:val="00161B39"/>
    <w:rsid w:val="0016279B"/>
    <w:rsid w:val="001B5293"/>
    <w:rsid w:val="001F19DB"/>
    <w:rsid w:val="001F6E82"/>
    <w:rsid w:val="0027627C"/>
    <w:rsid w:val="002772C7"/>
    <w:rsid w:val="00281121"/>
    <w:rsid w:val="002A7C42"/>
    <w:rsid w:val="002F1081"/>
    <w:rsid w:val="003571DB"/>
    <w:rsid w:val="0042057E"/>
    <w:rsid w:val="00445EAD"/>
    <w:rsid w:val="0045179A"/>
    <w:rsid w:val="004704C9"/>
    <w:rsid w:val="004815C8"/>
    <w:rsid w:val="004C702E"/>
    <w:rsid w:val="00553A38"/>
    <w:rsid w:val="00567256"/>
    <w:rsid w:val="00583C78"/>
    <w:rsid w:val="00626D3C"/>
    <w:rsid w:val="00634B28"/>
    <w:rsid w:val="00653845"/>
    <w:rsid w:val="00681602"/>
    <w:rsid w:val="006878AD"/>
    <w:rsid w:val="006B01A0"/>
    <w:rsid w:val="006C75BF"/>
    <w:rsid w:val="006D15E1"/>
    <w:rsid w:val="006E1345"/>
    <w:rsid w:val="006F4D84"/>
    <w:rsid w:val="007B07B4"/>
    <w:rsid w:val="007D236C"/>
    <w:rsid w:val="007D73FA"/>
    <w:rsid w:val="007E78FC"/>
    <w:rsid w:val="0082767A"/>
    <w:rsid w:val="008423CF"/>
    <w:rsid w:val="008535DC"/>
    <w:rsid w:val="0090199E"/>
    <w:rsid w:val="0091263C"/>
    <w:rsid w:val="009126EC"/>
    <w:rsid w:val="00913F02"/>
    <w:rsid w:val="0092621F"/>
    <w:rsid w:val="00940E06"/>
    <w:rsid w:val="00943D2F"/>
    <w:rsid w:val="009A0BF5"/>
    <w:rsid w:val="00A54C4D"/>
    <w:rsid w:val="00A770B5"/>
    <w:rsid w:val="00AB6C8F"/>
    <w:rsid w:val="00AC4B21"/>
    <w:rsid w:val="00BC440F"/>
    <w:rsid w:val="00C17615"/>
    <w:rsid w:val="00C85175"/>
    <w:rsid w:val="00CD0F1F"/>
    <w:rsid w:val="00CD2E64"/>
    <w:rsid w:val="00D01CC2"/>
    <w:rsid w:val="00DB2216"/>
    <w:rsid w:val="00DB2400"/>
    <w:rsid w:val="00E10DEC"/>
    <w:rsid w:val="00E5099A"/>
    <w:rsid w:val="00E84812"/>
    <w:rsid w:val="00E941BA"/>
    <w:rsid w:val="00EA4CB0"/>
    <w:rsid w:val="00EA7EC7"/>
    <w:rsid w:val="00EE2FD3"/>
    <w:rsid w:val="00F7534B"/>
    <w:rsid w:val="00F813D0"/>
    <w:rsid w:val="00F861A7"/>
    <w:rsid w:val="00F90A22"/>
    <w:rsid w:val="00FA1043"/>
    <w:rsid w:val="00FE4B54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AA72"/>
  <w15:chartTrackingRefBased/>
  <w15:docId w15:val="{6D9BD758-ABEA-4500-9875-8944545B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7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2C7"/>
    <w:rPr>
      <w:b/>
      <w:bCs/>
    </w:rPr>
  </w:style>
  <w:style w:type="paragraph" w:styleId="a6">
    <w:name w:val="List Paragraph"/>
    <w:basedOn w:val="a"/>
    <w:uiPriority w:val="34"/>
    <w:qFormat/>
    <w:rsid w:val="0085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Дихтярь Анна Андреевна</cp:lastModifiedBy>
  <cp:revision>11</cp:revision>
  <dcterms:created xsi:type="dcterms:W3CDTF">2023-03-13T07:44:00Z</dcterms:created>
  <dcterms:modified xsi:type="dcterms:W3CDTF">2023-04-11T17:17:00Z</dcterms:modified>
</cp:coreProperties>
</file>