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6C" w:rsidRDefault="00880F10" w:rsidP="00880F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бланке организации</w:t>
      </w:r>
    </w:p>
    <w:p w:rsidR="00880F10" w:rsidRDefault="00880F10" w:rsidP="00880F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35C6" w:rsidRDefault="007635C6" w:rsidP="00880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F10" w:rsidRDefault="00880F10" w:rsidP="00880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880F10" w:rsidRDefault="00880F10" w:rsidP="00880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F10" w:rsidRPr="00880F10" w:rsidRDefault="00AD538F" w:rsidP="00880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880F10">
        <w:rPr>
          <w:rFonts w:ascii="Times New Roman" w:hAnsi="Times New Roman" w:cs="Times New Roman"/>
          <w:sz w:val="28"/>
          <w:szCs w:val="28"/>
        </w:rPr>
        <w:t>подтверждае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80F10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Наименование заемщика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F10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880F10">
        <w:rPr>
          <w:rFonts w:ascii="Times New Roman" w:hAnsi="Times New Roman" w:cs="Times New Roman"/>
          <w:i/>
          <w:sz w:val="28"/>
          <w:szCs w:val="28"/>
          <w:u w:val="single"/>
        </w:rPr>
        <w:t>Дата не ранее, чем за 30 календарных дней до даты подачи документов</w:t>
      </w:r>
      <w:r w:rsidR="00880F10">
        <w:rPr>
          <w:rFonts w:ascii="Times New Roman" w:hAnsi="Times New Roman" w:cs="Times New Roman"/>
          <w:sz w:val="28"/>
          <w:szCs w:val="28"/>
        </w:rPr>
        <w:t>:</w:t>
      </w:r>
    </w:p>
    <w:p w:rsidR="00E17521" w:rsidRDefault="00E17521" w:rsidP="00AD5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521">
        <w:rPr>
          <w:rFonts w:ascii="Times New Roman" w:hAnsi="Times New Roman" w:cs="Times New Roman"/>
          <w:sz w:val="28"/>
          <w:szCs w:val="28"/>
        </w:rPr>
        <w:t xml:space="preserve">а) обладает статусом налогового резидента Российской Федерации; </w:t>
      </w:r>
    </w:p>
    <w:p w:rsidR="00E17521" w:rsidRDefault="00E17521" w:rsidP="00AD5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521">
        <w:rPr>
          <w:rFonts w:ascii="Times New Roman" w:hAnsi="Times New Roman" w:cs="Times New Roman"/>
          <w:sz w:val="28"/>
          <w:szCs w:val="28"/>
        </w:rPr>
        <w:t xml:space="preserve">б) не имеет просроченной задолженности по возврату в федеральный бюджет субсидий, бюджетных инвестиций, предоставленных из федерального бюджета в том числе в соответствии с иными правовыми актами, и иной просроченной (неурегулированной) задолженности по денежным обязательствам перед Российской Федерацией; </w:t>
      </w:r>
    </w:p>
    <w:p w:rsidR="00E17521" w:rsidRDefault="00E17521" w:rsidP="00AD5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521">
        <w:rPr>
          <w:rFonts w:ascii="Times New Roman" w:hAnsi="Times New Roman" w:cs="Times New Roman"/>
          <w:sz w:val="28"/>
          <w:szCs w:val="28"/>
        </w:rPr>
        <w:t xml:space="preserve">в) не находится в процессе реорганизации (за исключением реорганизации в форме присоединения к заемщику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 </w:t>
      </w:r>
    </w:p>
    <w:p w:rsidR="00E17521" w:rsidRDefault="00E17521" w:rsidP="00AD5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521">
        <w:rPr>
          <w:rFonts w:ascii="Times New Roman" w:hAnsi="Times New Roman" w:cs="Times New Roman"/>
          <w:sz w:val="28"/>
          <w:szCs w:val="28"/>
        </w:rPr>
        <w:t xml:space="preserve"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наличии); </w:t>
      </w:r>
    </w:p>
    <w:p w:rsidR="00E17521" w:rsidRDefault="00E17521" w:rsidP="00AD5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521">
        <w:rPr>
          <w:rFonts w:ascii="Times New Roman" w:hAnsi="Times New Roman" w:cs="Times New Roman"/>
          <w:sz w:val="28"/>
          <w:szCs w:val="28"/>
        </w:rPr>
        <w:t xml:space="preserve">д)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 </w:t>
      </w:r>
    </w:p>
    <w:p w:rsidR="00E17521" w:rsidRDefault="00E17521" w:rsidP="00AD5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521">
        <w:rPr>
          <w:rFonts w:ascii="Times New Roman" w:hAnsi="Times New Roman" w:cs="Times New Roman"/>
          <w:sz w:val="28"/>
          <w:szCs w:val="28"/>
        </w:rPr>
        <w:t xml:space="preserve">е) не является стороной другого кредитного договора (соглашения), заключенного в соответствии с Правилами предоставления субсидии, утверждёнными постановлением Правительства Российской Федерации от 22 февраля 2023 г. № 295, в целях финансирования одного и того же инвестиционного проекта или направленного на производство одной и той же приоритетной продукции (в соответствии с ОКПД 2); </w:t>
      </w:r>
    </w:p>
    <w:p w:rsidR="00E17521" w:rsidRPr="00E17521" w:rsidRDefault="00E17521" w:rsidP="00AD538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7521">
        <w:rPr>
          <w:rFonts w:ascii="Times New Roman" w:hAnsi="Times New Roman" w:cs="Times New Roman"/>
          <w:i/>
          <w:sz w:val="28"/>
          <w:szCs w:val="28"/>
        </w:rPr>
        <w:t xml:space="preserve">ж) не является российским юридическим лицом, в уставном (складочном) капитале которого доля прямого или косвенного (через третьих лиц) участия иностранных юридических лиц,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в совокупности превышает 50 процентов </w:t>
      </w:r>
    </w:p>
    <w:p w:rsidR="00E17521" w:rsidRPr="00E17521" w:rsidRDefault="00E17521" w:rsidP="00E1752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7521">
        <w:rPr>
          <w:rFonts w:ascii="Times New Roman" w:hAnsi="Times New Roman" w:cs="Times New Roman"/>
          <w:i/>
          <w:sz w:val="28"/>
          <w:szCs w:val="28"/>
        </w:rPr>
        <w:t>Или</w:t>
      </w:r>
    </w:p>
    <w:p w:rsidR="00AD538F" w:rsidRPr="00E17521" w:rsidRDefault="00E17521" w:rsidP="00AD538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7521">
        <w:rPr>
          <w:rFonts w:ascii="Times New Roman" w:hAnsi="Times New Roman" w:cs="Times New Roman"/>
          <w:i/>
          <w:sz w:val="28"/>
          <w:szCs w:val="28"/>
        </w:rPr>
        <w:t>ж) является российским юридическим лицом, в уставном (складочном) капитале которого доля прямого или косвенного (через третьих лиц) участия иностранных юридических лиц, в том числе местом регистрации которых является государство или территория, включенные в утверждаемый</w:t>
      </w:r>
      <w:r w:rsidRPr="00E1752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E17521">
        <w:rPr>
          <w:rFonts w:ascii="Times New Roman" w:hAnsi="Times New Roman" w:cs="Times New Roman"/>
          <w:i/>
          <w:sz w:val="28"/>
          <w:szCs w:val="28"/>
        </w:rPr>
        <w:lastRenderedPageBreak/>
        <w:t>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в совокупности превышает 50 процентов, но осуществляет свою операционную деятельность на территории Российской Федерации.</w:t>
      </w:r>
    </w:p>
    <w:bookmarkEnd w:id="0"/>
    <w:p w:rsidR="00AD538F" w:rsidRDefault="00AD538F" w:rsidP="00AD538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35C6" w:rsidRDefault="007635C6" w:rsidP="00AD538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538F" w:rsidRDefault="007635C6" w:rsidP="00AD5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5C6">
        <w:rPr>
          <w:rFonts w:ascii="Times New Roman" w:hAnsi="Times New Roman" w:cs="Times New Roman"/>
          <w:i/>
          <w:sz w:val="28"/>
          <w:szCs w:val="28"/>
          <w:u w:val="single"/>
        </w:rPr>
        <w:t>Руководитель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ФИО</w:t>
      </w:r>
    </w:p>
    <w:p w:rsidR="007635C6" w:rsidRDefault="007635C6" w:rsidP="00AD5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5C6" w:rsidRPr="00AD538F" w:rsidRDefault="007635C6" w:rsidP="00AD5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(при наличии)</w:t>
      </w:r>
    </w:p>
    <w:sectPr w:rsidR="007635C6" w:rsidRPr="00AD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2D"/>
    <w:rsid w:val="000F13E9"/>
    <w:rsid w:val="007635C6"/>
    <w:rsid w:val="007C0686"/>
    <w:rsid w:val="00880F10"/>
    <w:rsid w:val="00AD538F"/>
    <w:rsid w:val="00B5192D"/>
    <w:rsid w:val="00E17521"/>
    <w:rsid w:val="00E8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673C"/>
  <w15:chartTrackingRefBased/>
  <w15:docId w15:val="{77C0EDCF-8C0A-478A-803D-320949F3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Хлопотов Александр Сергеевич</dc:creator>
  <cp:keywords/>
  <dc:description/>
  <cp:lastModifiedBy>Хлопотов Александр Сергеевич</cp:lastModifiedBy>
  <cp:revision>4</cp:revision>
  <dcterms:created xsi:type="dcterms:W3CDTF">2023-01-23T06:41:00Z</dcterms:created>
  <dcterms:modified xsi:type="dcterms:W3CDTF">2024-02-21T13:31:00Z</dcterms:modified>
</cp:coreProperties>
</file>